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6A" w:rsidRPr="00D1326A" w:rsidRDefault="00D1326A" w:rsidP="00D1326A">
      <w:pPr>
        <w:tabs>
          <w:tab w:val="left" w:pos="6336"/>
        </w:tabs>
        <w:spacing w:after="0" w:line="240" w:lineRule="auto"/>
        <w:ind w:left="5529"/>
        <w:rPr>
          <w:rFonts w:ascii="Times New Roman" w:eastAsia="Calibri" w:hAnsi="Times New Roman" w:cs="Times New Roman"/>
          <w:sz w:val="20"/>
          <w:szCs w:val="20"/>
          <w:lang w:eastAsia="ar-SA"/>
        </w:rPr>
      </w:pPr>
      <w:r w:rsidRPr="00D1326A">
        <w:rPr>
          <w:rFonts w:ascii="Times New Roman" w:eastAsia="Calibri" w:hAnsi="Times New Roman" w:cs="Times New Roman"/>
          <w:sz w:val="20"/>
          <w:szCs w:val="20"/>
          <w:lang w:eastAsia="ar-SA"/>
        </w:rPr>
        <w:t xml:space="preserve">Затверджено </w:t>
      </w:r>
    </w:p>
    <w:p w:rsidR="00D1326A" w:rsidRPr="00D1326A" w:rsidRDefault="00D1326A" w:rsidP="00D1326A">
      <w:pPr>
        <w:tabs>
          <w:tab w:val="left" w:pos="6336"/>
        </w:tabs>
        <w:spacing w:after="0" w:line="240" w:lineRule="auto"/>
        <w:ind w:left="5529"/>
        <w:rPr>
          <w:rFonts w:ascii="Times New Roman" w:eastAsia="Calibri" w:hAnsi="Times New Roman" w:cs="Times New Roman"/>
          <w:sz w:val="20"/>
          <w:szCs w:val="20"/>
          <w:lang w:eastAsia="ar-SA"/>
        </w:rPr>
      </w:pPr>
      <w:r w:rsidRPr="00D1326A">
        <w:rPr>
          <w:rFonts w:ascii="Times New Roman" w:eastAsia="Calibri" w:hAnsi="Times New Roman" w:cs="Times New Roman"/>
          <w:sz w:val="20"/>
          <w:szCs w:val="20"/>
          <w:lang w:eastAsia="ar-SA"/>
        </w:rPr>
        <w:t xml:space="preserve">рішенням спостережної ради </w:t>
      </w:r>
    </w:p>
    <w:p w:rsidR="00D1326A" w:rsidRPr="00D1326A" w:rsidRDefault="00D1326A" w:rsidP="00D1326A">
      <w:pPr>
        <w:tabs>
          <w:tab w:val="left" w:pos="6336"/>
        </w:tabs>
        <w:spacing w:after="0" w:line="240" w:lineRule="auto"/>
        <w:ind w:left="5529"/>
        <w:rPr>
          <w:rFonts w:ascii="Times New Roman" w:eastAsia="Calibri" w:hAnsi="Times New Roman" w:cs="Times New Roman"/>
          <w:sz w:val="20"/>
          <w:szCs w:val="20"/>
          <w:lang w:eastAsia="ar-SA"/>
        </w:rPr>
      </w:pPr>
      <w:r w:rsidRPr="00D1326A">
        <w:rPr>
          <w:rFonts w:ascii="Times New Roman" w:eastAsia="Calibri" w:hAnsi="Times New Roman" w:cs="Times New Roman"/>
          <w:sz w:val="20"/>
          <w:szCs w:val="20"/>
          <w:lang w:eastAsia="ar-SA"/>
        </w:rPr>
        <w:t xml:space="preserve">кредитної спілки “Світовид ” </w:t>
      </w:r>
    </w:p>
    <w:p w:rsidR="00D1326A" w:rsidRPr="00D1326A" w:rsidRDefault="00D1326A" w:rsidP="00D1326A">
      <w:pPr>
        <w:tabs>
          <w:tab w:val="left" w:pos="6336"/>
        </w:tabs>
        <w:spacing w:after="0" w:line="240" w:lineRule="auto"/>
        <w:ind w:left="5529"/>
        <w:rPr>
          <w:rFonts w:ascii="Times New Roman" w:eastAsia="Calibri" w:hAnsi="Times New Roman" w:cs="Times New Roman"/>
          <w:sz w:val="20"/>
          <w:szCs w:val="20"/>
          <w:lang w:eastAsia="ar-SA"/>
        </w:rPr>
      </w:pPr>
      <w:r w:rsidRPr="00D1326A">
        <w:rPr>
          <w:rFonts w:ascii="Times New Roman" w:eastAsia="Calibri" w:hAnsi="Times New Roman" w:cs="Times New Roman"/>
          <w:sz w:val="20"/>
          <w:szCs w:val="20"/>
          <w:lang w:eastAsia="ar-SA"/>
        </w:rPr>
        <w:t>протокол № 10 від 13липня 2021 року</w:t>
      </w:r>
    </w:p>
    <w:p w:rsidR="00795F72" w:rsidRPr="0018709E" w:rsidRDefault="00D1326A" w:rsidP="00D1326A">
      <w:pPr>
        <w:tabs>
          <w:tab w:val="left" w:pos="6336"/>
        </w:tabs>
        <w:spacing w:after="0" w:line="240" w:lineRule="auto"/>
        <w:ind w:left="5529"/>
        <w:rPr>
          <w:rFonts w:ascii="Times New Roman" w:eastAsia="Times New Roman" w:hAnsi="Times New Roman" w:cs="Times New Roman"/>
          <w:b/>
          <w:bCs/>
          <w:sz w:val="20"/>
          <w:szCs w:val="20"/>
          <w:lang w:eastAsia="ru-RU"/>
        </w:rPr>
      </w:pPr>
      <w:r w:rsidRPr="00D1326A">
        <w:rPr>
          <w:rFonts w:ascii="Times New Roman" w:eastAsia="Calibri" w:hAnsi="Times New Roman" w:cs="Times New Roman"/>
          <w:sz w:val="20"/>
          <w:szCs w:val="20"/>
          <w:lang w:eastAsia="ar-SA"/>
        </w:rPr>
        <w:t>вводиться в дію з 14 липня 2021 року</w:t>
      </w:r>
      <w:r w:rsidRPr="00D1326A">
        <w:rPr>
          <w:rFonts w:ascii="Times New Roman" w:eastAsia="Calibri" w:hAnsi="Times New Roman" w:cs="Times New Roman"/>
          <w:sz w:val="20"/>
          <w:szCs w:val="20"/>
          <w:lang w:eastAsia="ar-SA"/>
        </w:rPr>
        <w:tab/>
      </w:r>
      <w:r w:rsidR="0018709E" w:rsidRPr="0018709E">
        <w:rPr>
          <w:rFonts w:ascii="Times New Roman" w:eastAsia="Times New Roman" w:hAnsi="Times New Roman" w:cs="Times New Roman"/>
          <w:b/>
          <w:bCs/>
          <w:sz w:val="20"/>
          <w:szCs w:val="20"/>
          <w:lang w:eastAsia="ru-RU"/>
        </w:rPr>
        <w:tab/>
      </w:r>
    </w:p>
    <w:p w:rsidR="00D1326A" w:rsidRDefault="00D1326A" w:rsidP="00090B1D">
      <w:pPr>
        <w:spacing w:after="0" w:line="240" w:lineRule="auto"/>
        <w:ind w:firstLine="709"/>
        <w:jc w:val="center"/>
        <w:rPr>
          <w:rFonts w:ascii="Times New Roman" w:eastAsia="Times New Roman" w:hAnsi="Times New Roman" w:cs="Times New Roman"/>
          <w:b/>
          <w:bCs/>
          <w:sz w:val="20"/>
          <w:szCs w:val="20"/>
          <w:lang w:val="en-US" w:eastAsia="ru-RU"/>
        </w:rPr>
      </w:pPr>
    </w:p>
    <w:p w:rsidR="00090B1D" w:rsidRPr="0018709E" w:rsidRDefault="00090B1D" w:rsidP="00090B1D">
      <w:pPr>
        <w:spacing w:after="0" w:line="240" w:lineRule="auto"/>
        <w:ind w:firstLine="709"/>
        <w:jc w:val="center"/>
        <w:rPr>
          <w:rFonts w:ascii="Times New Roman" w:eastAsia="Times New Roman" w:hAnsi="Times New Roman" w:cs="Times New Roman"/>
          <w:b/>
          <w:bCs/>
          <w:sz w:val="20"/>
          <w:szCs w:val="20"/>
          <w:lang w:eastAsia="ru-RU"/>
        </w:rPr>
      </w:pPr>
      <w:bookmarkStart w:id="0" w:name="_GoBack"/>
      <w:bookmarkEnd w:id="0"/>
      <w:r w:rsidRPr="0018709E">
        <w:rPr>
          <w:rFonts w:ascii="Times New Roman" w:eastAsia="Times New Roman" w:hAnsi="Times New Roman" w:cs="Times New Roman"/>
          <w:b/>
          <w:bCs/>
          <w:sz w:val="20"/>
          <w:szCs w:val="20"/>
          <w:lang w:eastAsia="ru-RU"/>
        </w:rPr>
        <w:t xml:space="preserve">ПРИМІРНИЙ ДОГОВІР </w:t>
      </w:r>
      <w:r w:rsidR="00B12F98" w:rsidRPr="0018709E">
        <w:rPr>
          <w:rFonts w:ascii="Times New Roman" w:eastAsia="Times New Roman" w:hAnsi="Times New Roman" w:cs="Times New Roman"/>
          <w:b/>
          <w:bCs/>
          <w:sz w:val="20"/>
          <w:szCs w:val="20"/>
          <w:lang w:eastAsia="ru-RU"/>
        </w:rPr>
        <w:t>КРЕДИТНОЇ ЛІНІЇ</w:t>
      </w:r>
      <w:r w:rsidRPr="0018709E">
        <w:rPr>
          <w:rFonts w:ascii="Times New Roman" w:eastAsia="Times New Roman" w:hAnsi="Times New Roman" w:cs="Times New Roman"/>
          <w:b/>
          <w:bCs/>
          <w:sz w:val="20"/>
          <w:szCs w:val="20"/>
          <w:lang w:eastAsia="ru-RU"/>
        </w:rPr>
        <w:t xml:space="preserve"> № ___</w:t>
      </w:r>
    </w:p>
    <w:p w:rsidR="001B28BF" w:rsidRPr="0018709E" w:rsidRDefault="00090B1D" w:rsidP="00090B1D">
      <w:pPr>
        <w:spacing w:after="0" w:line="240" w:lineRule="auto"/>
        <w:ind w:firstLine="709"/>
        <w:jc w:val="center"/>
        <w:rPr>
          <w:rFonts w:ascii="Times New Roman" w:eastAsia="Times New Roman" w:hAnsi="Times New Roman" w:cs="Times New Roman"/>
          <w:bCs/>
          <w:i/>
          <w:sz w:val="20"/>
          <w:szCs w:val="20"/>
          <w:lang w:val="ru-RU" w:eastAsia="ru-RU"/>
        </w:rPr>
      </w:pPr>
      <w:r w:rsidRPr="0018709E">
        <w:rPr>
          <w:rFonts w:ascii="Times New Roman" w:eastAsia="Times New Roman" w:hAnsi="Times New Roman" w:cs="Times New Roman"/>
          <w:bCs/>
          <w:i/>
          <w:sz w:val="20"/>
          <w:szCs w:val="20"/>
          <w:lang w:eastAsia="ru-RU"/>
        </w:rPr>
        <w:t>про надання коштів у позику, в тому числі і на умовах фінансового кредиту, №</w:t>
      </w:r>
      <w:r w:rsidR="001B28BF" w:rsidRPr="0018709E">
        <w:rPr>
          <w:rFonts w:ascii="Times New Roman" w:eastAsia="Times New Roman" w:hAnsi="Times New Roman" w:cs="Times New Roman"/>
          <w:i/>
          <w:color w:val="000000"/>
          <w:sz w:val="20"/>
          <w:szCs w:val="20"/>
          <w:lang w:val="ru-RU" w:eastAsia="ru-RU"/>
        </w:rPr>
        <w:t xml:space="preserve"> 6</w:t>
      </w: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18709E" w:rsidTr="00E0553E">
        <w:trPr>
          <w:cantSplit/>
        </w:trPr>
        <w:tc>
          <w:tcPr>
            <w:tcW w:w="5034" w:type="dxa"/>
          </w:tcPr>
          <w:p w:rsidR="001B28BF" w:rsidRPr="0018709E" w:rsidRDefault="001B28BF" w:rsidP="00A312BA">
            <w:pPr>
              <w:tabs>
                <w:tab w:val="center" w:pos="4153"/>
                <w:tab w:val="right" w:pos="8306"/>
              </w:tabs>
              <w:spacing w:after="0" w:line="240" w:lineRule="auto"/>
              <w:ind w:firstLine="709"/>
              <w:rPr>
                <w:rFonts w:ascii="Times New Roman" w:eastAsia="Times New Roman" w:hAnsi="Times New Roman" w:cs="Times New Roman"/>
                <w:iCs/>
                <w:sz w:val="20"/>
                <w:szCs w:val="20"/>
                <w:lang w:eastAsia="ru-RU"/>
              </w:rPr>
            </w:pPr>
            <w:r w:rsidRPr="0018709E">
              <w:rPr>
                <w:rFonts w:ascii="Times New Roman" w:eastAsia="Times New Roman" w:hAnsi="Times New Roman" w:cs="Times New Roman"/>
                <w:sz w:val="20"/>
                <w:szCs w:val="20"/>
                <w:lang w:eastAsia="ru-RU"/>
              </w:rPr>
              <w:t>Місто Первомайськ</w:t>
            </w:r>
          </w:p>
        </w:tc>
        <w:tc>
          <w:tcPr>
            <w:tcW w:w="360" w:type="dxa"/>
          </w:tcPr>
          <w:p w:rsidR="001B28BF" w:rsidRPr="0018709E" w:rsidRDefault="001B28BF" w:rsidP="00A312BA">
            <w:pPr>
              <w:spacing w:after="0" w:line="240" w:lineRule="auto"/>
              <w:ind w:firstLine="709"/>
              <w:jc w:val="center"/>
              <w:rPr>
                <w:rFonts w:ascii="Times New Roman" w:eastAsia="Times New Roman" w:hAnsi="Times New Roman" w:cs="Times New Roman"/>
                <w:i/>
                <w:sz w:val="20"/>
                <w:szCs w:val="20"/>
                <w:lang w:eastAsia="ru-RU"/>
              </w:rPr>
            </w:pPr>
          </w:p>
        </w:tc>
        <w:tc>
          <w:tcPr>
            <w:tcW w:w="4500" w:type="dxa"/>
          </w:tcPr>
          <w:p w:rsidR="001B28BF" w:rsidRPr="0018709E" w:rsidRDefault="001B28BF" w:rsidP="00A312BA">
            <w:pPr>
              <w:spacing w:after="0" w:line="240" w:lineRule="auto"/>
              <w:ind w:firstLine="709"/>
              <w:jc w:val="right"/>
              <w:rPr>
                <w:rFonts w:ascii="Times New Roman" w:eastAsia="Times New Roman" w:hAnsi="Times New Roman" w:cs="Times New Roman"/>
                <w:sz w:val="20"/>
                <w:szCs w:val="20"/>
                <w:lang w:eastAsia="ru-RU"/>
              </w:rPr>
            </w:pPr>
            <w:r w:rsidRPr="0018709E">
              <w:rPr>
                <w:rFonts w:ascii="Times New Roman" w:eastAsia="Times New Roman" w:hAnsi="Times New Roman" w:cs="Times New Roman"/>
                <w:iCs/>
                <w:sz w:val="20"/>
                <w:szCs w:val="20"/>
                <w:lang w:eastAsia="ru-RU"/>
              </w:rPr>
              <w:t>«_____» ____________ 20___ р.</w:t>
            </w:r>
          </w:p>
        </w:tc>
      </w:tr>
    </w:tbl>
    <w:p w:rsidR="001B28BF" w:rsidRPr="0018709E" w:rsidRDefault="001B28BF" w:rsidP="00A312BA">
      <w:pPr>
        <w:tabs>
          <w:tab w:val="left" w:pos="307"/>
        </w:tabs>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ab/>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iCs/>
          <w:sz w:val="20"/>
          <w:szCs w:val="20"/>
          <w:lang w:eastAsia="ru-RU" w:bidi="ru-RU"/>
        </w:rPr>
        <w:t>Кредитна спілка "Світовид"</w:t>
      </w:r>
      <w:r w:rsidRPr="0018709E">
        <w:rPr>
          <w:rFonts w:ascii="Times New Roman" w:eastAsia="Tahoma" w:hAnsi="Times New Roman" w:cs="Times New Roman"/>
          <w:sz w:val="20"/>
          <w:szCs w:val="20"/>
          <w:lang w:eastAsia="ru-RU" w:bidi="ru-RU"/>
        </w:rPr>
        <w:t xml:space="preserve"> (далі – «Кредитодавець»), в особі голови правління Чумаков</w:t>
      </w:r>
      <w:r w:rsidR="00553D5C" w:rsidRPr="0018709E">
        <w:rPr>
          <w:rFonts w:ascii="Times New Roman" w:eastAsia="Tahoma" w:hAnsi="Times New Roman" w:cs="Times New Roman"/>
          <w:sz w:val="20"/>
          <w:szCs w:val="20"/>
          <w:lang w:eastAsia="ru-RU" w:bidi="ru-RU"/>
        </w:rPr>
        <w:t>а</w:t>
      </w:r>
      <w:r w:rsidRPr="0018709E">
        <w:rPr>
          <w:rFonts w:ascii="Times New Roman" w:eastAsia="Tahoma" w:hAnsi="Times New Roman" w:cs="Times New Roman"/>
          <w:sz w:val="20"/>
          <w:szCs w:val="20"/>
          <w:lang w:eastAsia="ru-RU" w:bidi="ru-RU"/>
        </w:rPr>
        <w:t xml:space="preserve"> </w:t>
      </w:r>
      <w:r w:rsidR="00553D5C" w:rsidRPr="0018709E">
        <w:rPr>
          <w:rFonts w:ascii="Times New Roman" w:eastAsia="Tahoma" w:hAnsi="Times New Roman" w:cs="Times New Roman"/>
          <w:sz w:val="20"/>
          <w:szCs w:val="20"/>
          <w:lang w:eastAsia="ru-RU" w:bidi="ru-RU"/>
        </w:rPr>
        <w:t>Миколи Івановича</w:t>
      </w:r>
      <w:r w:rsidRPr="0018709E">
        <w:rPr>
          <w:rFonts w:ascii="Times New Roman" w:eastAsia="Tahoma" w:hAnsi="Times New Roman" w:cs="Times New Roman"/>
          <w:sz w:val="20"/>
          <w:szCs w:val="20"/>
          <w:lang w:eastAsia="ru-RU" w:bidi="ru-RU"/>
        </w:rPr>
        <w:t>, що діє на підставі Статуту з однієї сторони, та член кредитної спілки __________________________________________________</w:t>
      </w:r>
      <w:r w:rsidR="00D43E7A" w:rsidRPr="0018709E">
        <w:rPr>
          <w:rFonts w:ascii="Times New Roman" w:eastAsia="Tahoma" w:hAnsi="Times New Roman" w:cs="Times New Roman"/>
          <w:sz w:val="20"/>
          <w:szCs w:val="20"/>
          <w:lang w:eastAsia="ru-RU" w:bidi="ru-RU"/>
        </w:rPr>
        <w:t>_____________</w:t>
      </w:r>
      <w:r w:rsidRPr="0018709E">
        <w:rPr>
          <w:rFonts w:ascii="Times New Roman" w:eastAsia="Tahoma" w:hAnsi="Times New Roman" w:cs="Times New Roman"/>
          <w:sz w:val="20"/>
          <w:szCs w:val="20"/>
          <w:lang w:eastAsia="ru-RU" w:bidi="ru-RU"/>
        </w:rPr>
        <w:t>___________________________________</w:t>
      </w:r>
      <w:r w:rsidR="00D43E7A" w:rsidRPr="0018709E">
        <w:rPr>
          <w:rFonts w:ascii="Times New Roman" w:eastAsia="Tahoma" w:hAnsi="Times New Roman" w:cs="Times New Roman"/>
          <w:sz w:val="20"/>
          <w:szCs w:val="20"/>
          <w:lang w:eastAsia="ru-RU" w:bidi="ru-RU"/>
        </w:rPr>
        <w:t>,</w:t>
      </w:r>
      <w:r w:rsidR="00D43E7A" w:rsidRPr="0018709E">
        <w:rPr>
          <w:rFonts w:ascii="Times New Roman" w:hAnsi="Times New Roman" w:cs="Times New Roman"/>
          <w:b/>
          <w:bCs/>
          <w:color w:val="000000"/>
          <w:sz w:val="20"/>
          <w:szCs w:val="20"/>
        </w:rPr>
        <w:t xml:space="preserve"> </w:t>
      </w:r>
      <w:r w:rsidR="00D43E7A" w:rsidRPr="0018709E">
        <w:rPr>
          <w:rFonts w:ascii="Times New Roman" w:hAnsi="Times New Roman" w:cs="Times New Roman"/>
          <w:bCs/>
          <w:color w:val="000000"/>
          <w:sz w:val="20"/>
          <w:szCs w:val="20"/>
        </w:rPr>
        <w:t>(</w:t>
      </w:r>
      <w:r w:rsidR="00D43E7A" w:rsidRPr="0018709E">
        <w:rPr>
          <w:rFonts w:ascii="Times New Roman" w:hAnsi="Times New Roman" w:cs="Times New Roman"/>
          <w:color w:val="000000"/>
          <w:sz w:val="20"/>
          <w:szCs w:val="20"/>
        </w:rPr>
        <w:t xml:space="preserve">адреса проживання - </w:t>
      </w:r>
      <w:r w:rsidR="00D43E7A" w:rsidRPr="0018709E">
        <w:rPr>
          <w:rFonts w:ascii="Times New Roman" w:hAnsi="Times New Roman" w:cs="Times New Roman"/>
          <w:color w:val="000000"/>
          <w:sz w:val="20"/>
          <w:szCs w:val="20"/>
          <w:u w:val="single"/>
        </w:rPr>
        <w:tab/>
      </w:r>
      <w:r w:rsidR="00D43E7A" w:rsidRPr="0018709E">
        <w:rPr>
          <w:rFonts w:ascii="Times New Roman" w:hAnsi="Times New Roman" w:cs="Times New Roman"/>
          <w:color w:val="000000"/>
          <w:sz w:val="20"/>
          <w:szCs w:val="20"/>
        </w:rPr>
        <w:t>______________________________________________________________________)</w:t>
      </w:r>
      <w:r w:rsidRPr="0018709E">
        <w:rPr>
          <w:rFonts w:ascii="Times New Roman" w:eastAsia="Tahoma" w:hAnsi="Times New Roman" w:cs="Times New Roman"/>
          <w:sz w:val="20"/>
          <w:szCs w:val="20"/>
          <w:lang w:eastAsia="ru-RU" w:bidi="ru-RU"/>
        </w:rPr>
        <w:t xml:space="preserve"> (далі – «Позичальник»), з другої сторони, надалі разом – «Сторони»,</w:t>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уклали цей договір (далі – «Договір») про наступне:</w:t>
      </w:r>
    </w:p>
    <w:p w:rsidR="001B28BF" w:rsidRPr="0018709E" w:rsidRDefault="001B28BF" w:rsidP="00A312BA">
      <w:pPr>
        <w:spacing w:after="0" w:line="240" w:lineRule="auto"/>
        <w:ind w:firstLine="709"/>
        <w:rPr>
          <w:rFonts w:ascii="Times New Roman" w:eastAsia="Times New Roman" w:hAnsi="Times New Roman" w:cs="Times New Roman"/>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 xml:space="preserve">ВИЗНАЧЕННЯ ТЕРМІНІВ </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В цьому Договорі нижченаведені терміни і поняття означають наступне:</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“Договір” – цей Договір зі всіма змінами і додатками до нього. </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“Споживчий кредит” – кредитні кошти </w:t>
      </w:r>
      <w:proofErr w:type="spellStart"/>
      <w:r w:rsidRPr="0018709E">
        <w:rPr>
          <w:rFonts w:ascii="Times New Roman" w:eastAsia="Times New Roman" w:hAnsi="Times New Roman" w:cs="Times New Roman"/>
          <w:sz w:val="20"/>
          <w:szCs w:val="20"/>
          <w:lang w:eastAsia="ru-RU"/>
        </w:rPr>
        <w:t>Кредитодавця</w:t>
      </w:r>
      <w:proofErr w:type="spellEnd"/>
      <w:r w:rsidRPr="0018709E">
        <w:rPr>
          <w:rFonts w:ascii="Times New Roman" w:eastAsia="Times New Roman" w:hAnsi="Times New Roman" w:cs="Times New Roman"/>
          <w:sz w:val="20"/>
          <w:szCs w:val="20"/>
          <w:lang w:eastAsia="ru-RU"/>
        </w:rPr>
        <w:t>,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ru-RU"/>
        </w:rPr>
        <w:t xml:space="preserve">“Залишок заборгованості за споживчим кредитом” - сума кредитних коштів, наданих Позичальнику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 xml:space="preserve"> в межах Кредитного ліміту, яка знаходиться у розпорядженні Позичальника.</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1. ПРЕДМЕТ ДОГОВОРУ</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1.1. Кредитодавець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 xml:space="preserve">1.2.Кредитна лінія із цільовим </w:t>
      </w:r>
      <w:proofErr w:type="spellStart"/>
      <w:r w:rsidRPr="0018709E">
        <w:rPr>
          <w:rFonts w:ascii="Times New Roman" w:eastAsia="Times New Roman" w:hAnsi="Times New Roman" w:cs="Times New Roman"/>
          <w:sz w:val="20"/>
          <w:szCs w:val="20"/>
          <w:lang w:eastAsia="uk-UA"/>
        </w:rPr>
        <w:t>призначенням__________________надаєть</w:t>
      </w:r>
      <w:proofErr w:type="spellEnd"/>
      <w:r w:rsidRPr="0018709E">
        <w:rPr>
          <w:rFonts w:ascii="Times New Roman" w:eastAsia="Times New Roman" w:hAnsi="Times New Roman" w:cs="Times New Roman"/>
          <w:sz w:val="20"/>
          <w:szCs w:val="20"/>
          <w:lang w:eastAsia="uk-UA"/>
        </w:rPr>
        <w:t xml:space="preserve">ся з </w:t>
      </w:r>
      <w:proofErr w:type="spellStart"/>
      <w:r w:rsidRPr="0018709E">
        <w:rPr>
          <w:rFonts w:ascii="Times New Roman" w:eastAsia="Times New Roman" w:hAnsi="Times New Roman" w:cs="Times New Roman"/>
          <w:sz w:val="20"/>
          <w:szCs w:val="20"/>
          <w:lang w:eastAsia="uk-UA"/>
        </w:rPr>
        <w:t>метою_____________</w:t>
      </w:r>
      <w:proofErr w:type="spellEnd"/>
      <w:r w:rsidRPr="0018709E">
        <w:rPr>
          <w:rFonts w:ascii="Times New Roman" w:eastAsia="Times New Roman" w:hAnsi="Times New Roman" w:cs="Times New Roman"/>
          <w:sz w:val="20"/>
          <w:szCs w:val="20"/>
          <w:lang w:eastAsia="uk-UA"/>
        </w:rPr>
        <w:t>______.</w:t>
      </w:r>
    </w:p>
    <w:p w:rsidR="001B28BF" w:rsidRPr="0018709E"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b/>
          <w:sz w:val="20"/>
          <w:szCs w:val="20"/>
          <w:lang w:eastAsia="ru-RU"/>
        </w:rPr>
        <w:t>2. СТРОКИ В ДОГОВОРІ</w:t>
      </w:r>
    </w:p>
    <w:p w:rsidR="001B28BF" w:rsidRPr="0018709E" w:rsidRDefault="001B28BF" w:rsidP="00A312BA">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2.1. Кредит</w:t>
      </w:r>
      <w:r w:rsidR="00C83570" w:rsidRPr="0018709E">
        <w:rPr>
          <w:rFonts w:ascii="Times New Roman" w:eastAsia="Times New Roman" w:hAnsi="Times New Roman" w:cs="Times New Roman"/>
          <w:color w:val="000000"/>
          <w:sz w:val="20"/>
          <w:szCs w:val="20"/>
          <w:lang w:eastAsia="ru-RU"/>
        </w:rPr>
        <w:t>на лінія</w:t>
      </w:r>
      <w:r w:rsidRPr="0018709E">
        <w:rPr>
          <w:rFonts w:ascii="Times New Roman" w:eastAsia="Times New Roman" w:hAnsi="Times New Roman" w:cs="Times New Roman"/>
          <w:color w:val="000000"/>
          <w:sz w:val="20"/>
          <w:szCs w:val="20"/>
          <w:lang w:eastAsia="ru-RU"/>
        </w:rPr>
        <w:t xml:space="preserve"> надається строком на _____</w:t>
      </w:r>
      <w:r w:rsidR="00E66368" w:rsidRPr="0018709E">
        <w:rPr>
          <w:rFonts w:ascii="Times New Roman" w:eastAsia="Times New Roman" w:hAnsi="Times New Roman" w:cs="Times New Roman"/>
          <w:color w:val="000000"/>
          <w:sz w:val="20"/>
          <w:szCs w:val="20"/>
          <w:lang w:val="ru-RU" w:eastAsia="ru-RU"/>
        </w:rPr>
        <w:t>(_________________________________</w:t>
      </w:r>
      <w:r w:rsidRPr="0018709E">
        <w:rPr>
          <w:rFonts w:ascii="Times New Roman" w:eastAsia="Times New Roman" w:hAnsi="Times New Roman" w:cs="Times New Roman"/>
          <w:color w:val="000000"/>
          <w:sz w:val="20"/>
          <w:szCs w:val="20"/>
          <w:lang w:eastAsia="ru-RU"/>
        </w:rPr>
        <w:t>_________</w:t>
      </w:r>
      <w:r w:rsidR="00E66368" w:rsidRPr="0018709E">
        <w:rPr>
          <w:rFonts w:ascii="Times New Roman" w:eastAsia="Times New Roman" w:hAnsi="Times New Roman" w:cs="Times New Roman"/>
          <w:color w:val="000000"/>
          <w:sz w:val="20"/>
          <w:szCs w:val="20"/>
          <w:lang w:val="ru-RU" w:eastAsia="ru-RU"/>
        </w:rPr>
        <w:t>)</w:t>
      </w:r>
      <w:r w:rsidRPr="0018709E">
        <w:rPr>
          <w:rFonts w:ascii="Times New Roman" w:eastAsia="Times New Roman" w:hAnsi="Times New Roman" w:cs="Times New Roman"/>
          <w:color w:val="000000"/>
          <w:sz w:val="20"/>
          <w:szCs w:val="20"/>
          <w:lang w:eastAsia="ru-RU"/>
        </w:rPr>
        <w:t xml:space="preserve"> </w:t>
      </w:r>
      <w:r w:rsidR="00E66368" w:rsidRPr="0018709E">
        <w:rPr>
          <w:rFonts w:ascii="Times New Roman" w:eastAsia="Times New Roman" w:hAnsi="Times New Roman" w:cs="Times New Roman"/>
          <w:color w:val="000000"/>
          <w:sz w:val="20"/>
          <w:szCs w:val="20"/>
          <w:lang w:val="ru-RU" w:eastAsia="ru-RU"/>
        </w:rPr>
        <w:t xml:space="preserve"> </w:t>
      </w:r>
      <w:r w:rsidRPr="0018709E">
        <w:rPr>
          <w:rFonts w:ascii="Times New Roman" w:eastAsia="Times New Roman" w:hAnsi="Times New Roman" w:cs="Times New Roman"/>
          <w:color w:val="000000"/>
          <w:sz w:val="20"/>
          <w:szCs w:val="20"/>
          <w:lang w:eastAsia="ru-RU"/>
        </w:rPr>
        <w:t xml:space="preserve">місяців від дати </w:t>
      </w:r>
      <w:r w:rsidR="00C83570" w:rsidRPr="0018709E">
        <w:rPr>
          <w:rFonts w:ascii="Times New Roman" w:eastAsia="Times New Roman" w:hAnsi="Times New Roman" w:cs="Times New Roman"/>
          <w:color w:val="000000"/>
          <w:sz w:val="20"/>
          <w:szCs w:val="20"/>
          <w:lang w:eastAsia="ru-RU"/>
        </w:rPr>
        <w:t>надання</w:t>
      </w:r>
      <w:r w:rsidRPr="0018709E">
        <w:rPr>
          <w:rFonts w:ascii="Times New Roman" w:eastAsia="Times New Roman" w:hAnsi="Times New Roman" w:cs="Times New Roman"/>
          <w:color w:val="000000"/>
          <w:sz w:val="20"/>
          <w:szCs w:val="20"/>
          <w:lang w:eastAsia="ru-RU"/>
        </w:rPr>
        <w:t xml:space="preserve"> Позичальником кредиту.</w:t>
      </w:r>
    </w:p>
    <w:p w:rsidR="00C83570" w:rsidRPr="0018709E" w:rsidRDefault="00C83570" w:rsidP="00C83570">
      <w:pPr>
        <w:pStyle w:val="5632"/>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2.2. Кредитодавець зобов’язується надати Позичальнику всю суму кредиту або здійснити перший транш в </w:t>
      </w:r>
      <w:r w:rsidR="00BF1708" w:rsidRPr="0018709E">
        <w:rPr>
          <w:color w:val="000000"/>
          <w:sz w:val="20"/>
          <w:szCs w:val="20"/>
          <w:lang w:val="uk-UA"/>
        </w:rPr>
        <w:t>сумі ________________(______________________________________________________________________)</w:t>
      </w:r>
      <w:r w:rsidRPr="0018709E">
        <w:rPr>
          <w:color w:val="000000"/>
          <w:sz w:val="20"/>
          <w:szCs w:val="20"/>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18709E" w:rsidRDefault="00C83570" w:rsidP="00C83570">
      <w:pPr>
        <w:pStyle w:val="ad"/>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w:t>
      </w:r>
      <w:proofErr w:type="spellStart"/>
      <w:r w:rsidRPr="0018709E">
        <w:rPr>
          <w:color w:val="000000"/>
          <w:sz w:val="20"/>
          <w:szCs w:val="20"/>
          <w:lang w:val="uk-UA"/>
        </w:rPr>
        <w:t>Кредитодавцем</w:t>
      </w:r>
      <w:proofErr w:type="spellEnd"/>
      <w:r w:rsidRPr="0018709E">
        <w:rPr>
          <w:color w:val="000000"/>
          <w:sz w:val="20"/>
          <w:szCs w:val="20"/>
          <w:lang w:val="uk-UA"/>
        </w:rPr>
        <w:t xml:space="preserve">  письмової заяви Позичальника. Надання кожного траншу, крім першого, оформлюється відповідним додатковим договором.</w:t>
      </w:r>
    </w:p>
    <w:p w:rsidR="00C83570" w:rsidRPr="0018709E" w:rsidRDefault="001B28BF" w:rsidP="00C83570">
      <w:pPr>
        <w:pStyle w:val="2430"/>
        <w:widowControl w:val="0"/>
        <w:spacing w:before="0" w:beforeAutospacing="0" w:after="0" w:afterAutospacing="0"/>
        <w:ind w:firstLine="690"/>
        <w:jc w:val="both"/>
        <w:rPr>
          <w:color w:val="000000"/>
          <w:sz w:val="20"/>
          <w:szCs w:val="20"/>
          <w:lang w:val="uk-UA"/>
        </w:rPr>
      </w:pPr>
      <w:r w:rsidRPr="0018709E">
        <w:rPr>
          <w:color w:val="000000"/>
          <w:sz w:val="20"/>
          <w:szCs w:val="20"/>
          <w:lang w:val="uk-UA"/>
        </w:rPr>
        <w:t>2.3.</w:t>
      </w:r>
      <w:r w:rsidR="00C83570" w:rsidRPr="0018709E">
        <w:rPr>
          <w:color w:val="000000"/>
          <w:sz w:val="20"/>
          <w:szCs w:val="20"/>
          <w:lang w:val="uk-UA"/>
        </w:rPr>
        <w:t xml:space="preserve"> Укладення цього Договору не пов’язано з необхідністю отримання Позичальником додаткових чи супутніх послуг </w:t>
      </w:r>
      <w:proofErr w:type="spellStart"/>
      <w:r w:rsidR="00C83570" w:rsidRPr="0018709E">
        <w:rPr>
          <w:color w:val="000000"/>
          <w:sz w:val="20"/>
          <w:szCs w:val="20"/>
          <w:lang w:val="uk-UA"/>
        </w:rPr>
        <w:t>Кредитодавця</w:t>
      </w:r>
      <w:proofErr w:type="spellEnd"/>
      <w:r w:rsidR="00C83570" w:rsidRPr="0018709E">
        <w:rPr>
          <w:color w:val="000000"/>
          <w:sz w:val="20"/>
          <w:szCs w:val="20"/>
          <w:lang w:val="uk-UA"/>
        </w:rPr>
        <w:t>, кредитного посередника або третіх осіб</w:t>
      </w:r>
    </w:p>
    <w:p w:rsidR="00EA5197" w:rsidRPr="0018709E" w:rsidRDefault="00C83570" w:rsidP="00EA5197">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 xml:space="preserve">2.4. </w:t>
      </w:r>
      <w:r w:rsidR="00EA5197" w:rsidRPr="0018709E">
        <w:rPr>
          <w:rFonts w:ascii="Times New Roman" w:eastAsia="Times New Roman" w:hAnsi="Times New Roman" w:cs="Times New Roman"/>
          <w:color w:val="000000"/>
          <w:sz w:val="20"/>
          <w:szCs w:val="20"/>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18709E" w:rsidRDefault="00EA5197" w:rsidP="00EA5197">
      <w:pPr>
        <w:spacing w:after="0" w:line="240" w:lineRule="auto"/>
        <w:ind w:right="-102"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Кредитна лінія надається на умовах (</w:t>
      </w:r>
      <w:r w:rsidRPr="0018709E">
        <w:rPr>
          <w:rFonts w:ascii="Times New Roman" w:eastAsia="Times New Roman" w:hAnsi="Times New Roman" w:cs="Times New Roman"/>
          <w:i/>
          <w:color w:val="000000"/>
          <w:sz w:val="20"/>
          <w:szCs w:val="20"/>
          <w:lang w:eastAsia="ru-RU"/>
        </w:rPr>
        <w:t xml:space="preserve">сплати процентів і основної суми кредиту в кінці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періодичної сплати процентів і сплати основної суми кредиту в кі</w:t>
      </w:r>
      <w:r w:rsidR="00F2703D" w:rsidRPr="0018709E">
        <w:rPr>
          <w:rFonts w:ascii="Times New Roman" w:eastAsia="Times New Roman" w:hAnsi="Times New Roman" w:cs="Times New Roman"/>
          <w:i/>
          <w:color w:val="000000"/>
          <w:sz w:val="20"/>
          <w:szCs w:val="20"/>
          <w:lang w:eastAsia="ru-RU"/>
        </w:rPr>
        <w:t xml:space="preserve">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color w:val="000000"/>
          <w:sz w:val="20"/>
          <w:szCs w:val="20"/>
          <w:lang w:eastAsia="ru-RU"/>
        </w:rPr>
        <w:t xml:space="preserve">) </w:t>
      </w:r>
      <w:r w:rsidR="001B28BF" w:rsidRPr="0018709E">
        <w:rPr>
          <w:rFonts w:ascii="Times New Roman" w:eastAsia="Times New Roman" w:hAnsi="Times New Roman" w:cs="Times New Roman"/>
          <w:sz w:val="20"/>
          <w:szCs w:val="20"/>
          <w:lang w:eastAsia="ru-RU"/>
        </w:rPr>
        <w:t>до закінчення строку, визначеного п. 2.1. цього Договору.</w:t>
      </w:r>
    </w:p>
    <w:p w:rsidR="008F153A" w:rsidRPr="0018709E" w:rsidRDefault="008F153A" w:rsidP="00A312BA">
      <w:pPr>
        <w:widowControl w:val="0"/>
        <w:suppressAutoHyphens/>
        <w:spacing w:after="0" w:line="240" w:lineRule="auto"/>
        <w:ind w:firstLine="709"/>
        <w:jc w:val="both"/>
        <w:rPr>
          <w:rFonts w:ascii="Times New Roman" w:eastAsia="Tahoma" w:hAnsi="Times New Roman" w:cs="Times New Roman"/>
          <w:color w:val="000000"/>
          <w:sz w:val="20"/>
          <w:szCs w:val="20"/>
          <w:lang w:eastAsia="ru-RU" w:bidi="ru-RU"/>
        </w:rPr>
      </w:pPr>
      <w:r w:rsidRPr="0018709E">
        <w:rPr>
          <w:rFonts w:ascii="Times New Roman" w:eastAsia="Tahoma" w:hAnsi="Times New Roman" w:cs="Times New Roman"/>
          <w:color w:val="000000"/>
          <w:sz w:val="20"/>
          <w:szCs w:val="20"/>
          <w:lang w:eastAsia="ru-RU" w:bidi="ru-RU"/>
        </w:rPr>
        <w:t>2.</w:t>
      </w:r>
      <w:r w:rsidR="00EA5197" w:rsidRPr="0018709E">
        <w:rPr>
          <w:rFonts w:ascii="Times New Roman" w:eastAsia="Tahoma" w:hAnsi="Times New Roman" w:cs="Times New Roman"/>
          <w:color w:val="000000"/>
          <w:sz w:val="20"/>
          <w:szCs w:val="20"/>
          <w:lang w:val="ru-RU" w:eastAsia="ru-RU" w:bidi="ru-RU"/>
        </w:rPr>
        <w:t>5</w:t>
      </w:r>
      <w:r w:rsidRPr="0018709E">
        <w:rPr>
          <w:rFonts w:ascii="Times New Roman" w:eastAsia="Tahoma" w:hAnsi="Times New Roman" w:cs="Times New Roman"/>
          <w:color w:val="000000"/>
          <w:sz w:val="20"/>
          <w:szCs w:val="20"/>
          <w:lang w:eastAsia="ru-RU" w:bidi="ru-RU"/>
        </w:rPr>
        <w:t>. Кредит</w:t>
      </w:r>
      <w:r w:rsidR="00EA5197" w:rsidRPr="0018709E">
        <w:rPr>
          <w:rFonts w:ascii="Times New Roman" w:eastAsia="Tahoma" w:hAnsi="Times New Roman" w:cs="Times New Roman"/>
          <w:color w:val="000000"/>
          <w:sz w:val="20"/>
          <w:szCs w:val="20"/>
          <w:lang w:eastAsia="ru-RU" w:bidi="ru-RU"/>
        </w:rPr>
        <w:t>на лінія</w:t>
      </w:r>
      <w:r w:rsidRPr="0018709E">
        <w:rPr>
          <w:rFonts w:ascii="Times New Roman" w:eastAsia="Tahoma" w:hAnsi="Times New Roman" w:cs="Times New Roman"/>
          <w:color w:val="000000"/>
          <w:sz w:val="20"/>
          <w:szCs w:val="20"/>
          <w:lang w:eastAsia="ru-RU" w:bidi="ru-RU"/>
        </w:rPr>
        <w:t xml:space="preserve"> надається Позичальнику готівкою у касі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color w:val="000000"/>
          <w:sz w:val="20"/>
          <w:szCs w:val="20"/>
          <w:lang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18709E">
        <w:rPr>
          <w:rFonts w:ascii="Times New Roman" w:eastAsia="Tahoma" w:hAnsi="Times New Roman" w:cs="Times New Roman"/>
          <w:sz w:val="20"/>
          <w:szCs w:val="20"/>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color w:val="000000"/>
          <w:sz w:val="20"/>
          <w:szCs w:val="20"/>
          <w:lang w:eastAsia="ru-RU" w:bidi="ru-RU"/>
        </w:rPr>
        <w:t>.</w:t>
      </w:r>
      <w:r w:rsidRPr="0018709E">
        <w:rPr>
          <w:rFonts w:ascii="Times New Roman" w:eastAsia="Tahoma" w:hAnsi="Times New Roman" w:cs="Times New Roman"/>
          <w:sz w:val="20"/>
          <w:szCs w:val="20"/>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18709E">
        <w:rPr>
          <w:rFonts w:ascii="Times New Roman" w:eastAsia="Tahoma" w:hAnsi="Times New Roman" w:cs="Times New Roman"/>
          <w:sz w:val="20"/>
          <w:szCs w:val="20"/>
          <w:lang w:eastAsia="ru-RU" w:bidi="ru-RU"/>
        </w:rPr>
        <w:t>траншу</w:t>
      </w:r>
      <w:r w:rsidRPr="0018709E">
        <w:rPr>
          <w:rFonts w:ascii="Times New Roman" w:eastAsia="Tahoma" w:hAnsi="Times New Roman" w:cs="Times New Roman"/>
          <w:sz w:val="20"/>
          <w:szCs w:val="20"/>
          <w:lang w:eastAsia="ru-RU" w:bidi="ru-RU"/>
        </w:rPr>
        <w:t xml:space="preserve"> </w:t>
      </w:r>
      <w:r w:rsidR="00EA5197" w:rsidRPr="0018709E">
        <w:rPr>
          <w:rFonts w:ascii="Times New Roman" w:eastAsia="Tahoma" w:hAnsi="Times New Roman" w:cs="Times New Roman"/>
          <w:sz w:val="20"/>
          <w:szCs w:val="20"/>
          <w:lang w:eastAsia="ru-RU" w:bidi="ru-RU"/>
        </w:rPr>
        <w:t xml:space="preserve">в межах кредитного ліміту </w:t>
      </w:r>
      <w:r w:rsidRPr="0018709E">
        <w:rPr>
          <w:rFonts w:ascii="Times New Roman" w:eastAsia="Tahoma" w:hAnsi="Times New Roman" w:cs="Times New Roman"/>
          <w:sz w:val="20"/>
          <w:szCs w:val="20"/>
          <w:lang w:eastAsia="ru-RU" w:bidi="ru-RU"/>
        </w:rPr>
        <w:lastRenderedPageBreak/>
        <w:t xml:space="preserve">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(чи ухилення іншим способом від отримання кредиту), звільняє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від відповідальності за порушення зобов’язання, передбаченого п. 2.2. цього Договору.</w:t>
      </w:r>
    </w:p>
    <w:p w:rsidR="008F153A" w:rsidRPr="0018709E" w:rsidRDefault="008F153A" w:rsidP="00A312BA">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EA5197" w:rsidRPr="0018709E">
        <w:rPr>
          <w:rFonts w:ascii="Times New Roman" w:eastAsia="Tahoma" w:hAnsi="Times New Roman" w:cs="Times New Roman"/>
          <w:sz w:val="20"/>
          <w:szCs w:val="20"/>
          <w:lang w:val="ru-RU" w:eastAsia="ru-RU" w:bidi="ru-RU"/>
        </w:rPr>
        <w:t>6</w:t>
      </w:r>
      <w:r w:rsidRPr="0018709E">
        <w:rPr>
          <w:rFonts w:ascii="Times New Roman" w:eastAsia="Tahoma" w:hAnsi="Times New Roman" w:cs="Times New Roman"/>
          <w:sz w:val="20"/>
          <w:szCs w:val="20"/>
          <w:lang w:eastAsia="ru-RU" w:bidi="ru-RU"/>
        </w:rPr>
        <w:t xml:space="preserve">. Датою отримання </w:t>
      </w:r>
      <w:r w:rsidR="00EA5197" w:rsidRPr="0018709E">
        <w:rPr>
          <w:rFonts w:ascii="Times New Roman" w:eastAsia="Tahoma" w:hAnsi="Times New Roman" w:cs="Times New Roman"/>
          <w:sz w:val="20"/>
          <w:szCs w:val="20"/>
          <w:lang w:eastAsia="ru-RU" w:bidi="ru-RU"/>
        </w:rPr>
        <w:t>тран</w:t>
      </w:r>
      <w:r w:rsidR="00B12F98" w:rsidRPr="0018709E">
        <w:rPr>
          <w:rFonts w:ascii="Times New Roman" w:eastAsia="Tahoma" w:hAnsi="Times New Roman" w:cs="Times New Roman"/>
          <w:sz w:val="20"/>
          <w:szCs w:val="20"/>
          <w:lang w:eastAsia="ru-RU" w:bidi="ru-RU"/>
        </w:rPr>
        <w:t>ш</w:t>
      </w:r>
      <w:r w:rsidR="00EA5197" w:rsidRPr="0018709E">
        <w:rPr>
          <w:rFonts w:ascii="Times New Roman" w:eastAsia="Tahoma" w:hAnsi="Times New Roman" w:cs="Times New Roman"/>
          <w:sz w:val="20"/>
          <w:szCs w:val="20"/>
          <w:lang w:eastAsia="ru-RU" w:bidi="ru-RU"/>
        </w:rPr>
        <w:t>у в межах кредитного ліміту</w:t>
      </w:r>
      <w:r w:rsidRPr="0018709E">
        <w:rPr>
          <w:rFonts w:ascii="Times New Roman" w:eastAsia="Tahoma" w:hAnsi="Times New Roman" w:cs="Times New Roman"/>
          <w:sz w:val="20"/>
          <w:szCs w:val="20"/>
          <w:lang w:eastAsia="ru-RU" w:bidi="ru-RU"/>
        </w:rPr>
        <w:t xml:space="preserve"> Позичальником вважається дата видачі Позичальнику суми </w:t>
      </w:r>
      <w:r w:rsidR="00631981" w:rsidRPr="0018709E">
        <w:rPr>
          <w:rFonts w:ascii="Times New Roman" w:eastAsia="Tahoma" w:hAnsi="Times New Roman" w:cs="Times New Roman"/>
          <w:sz w:val="20"/>
          <w:szCs w:val="20"/>
          <w:lang w:eastAsia="ru-RU" w:bidi="ru-RU"/>
        </w:rPr>
        <w:t>траншу в межах кредитного ліміту</w:t>
      </w:r>
      <w:r w:rsidRPr="0018709E">
        <w:rPr>
          <w:rFonts w:ascii="Times New Roman" w:eastAsia="Tahoma" w:hAnsi="Times New Roman" w:cs="Times New Roman"/>
          <w:sz w:val="20"/>
          <w:szCs w:val="20"/>
          <w:lang w:eastAsia="ru-RU" w:bidi="ru-RU"/>
        </w:rPr>
        <w:t xml:space="preserve"> 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w:t>
      </w:r>
      <w:r w:rsidRPr="0018709E">
        <w:rPr>
          <w:rFonts w:ascii="Times New Roman" w:eastAsia="Tahoma" w:hAnsi="Times New Roman" w:cs="Times New Roman"/>
          <w:color w:val="000000"/>
          <w:sz w:val="20"/>
          <w:szCs w:val="20"/>
          <w:lang w:eastAsia="ru-RU" w:bidi="ru-RU"/>
        </w:rPr>
        <w:t xml:space="preserve">а при безготівкових розрахунках – дата списання відповідної суми з рахунку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при спрямуванні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sz w:val="20"/>
          <w:szCs w:val="20"/>
          <w:lang w:eastAsia="ru-RU" w:bidi="ru-RU"/>
        </w:rPr>
        <w:t xml:space="preserve"> – дата зарахування суми </w:t>
      </w:r>
      <w:r w:rsidR="00631981" w:rsidRPr="0018709E">
        <w:rPr>
          <w:rFonts w:ascii="Times New Roman" w:eastAsia="Tahoma" w:hAnsi="Times New Roman" w:cs="Times New Roman"/>
          <w:sz w:val="20"/>
          <w:szCs w:val="20"/>
          <w:lang w:eastAsia="ru-RU" w:bidi="ru-RU"/>
        </w:rPr>
        <w:t>траншу у межах кредитного</w:t>
      </w:r>
      <w:r w:rsidR="00B12F98"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ліміту</w:t>
      </w:r>
      <w:r w:rsidRPr="0018709E">
        <w:rPr>
          <w:rFonts w:ascii="Times New Roman" w:eastAsia="Tahoma" w:hAnsi="Times New Roman" w:cs="Times New Roman"/>
          <w:sz w:val="20"/>
          <w:szCs w:val="20"/>
          <w:lang w:eastAsia="ru-RU" w:bidi="ru-RU"/>
        </w:rPr>
        <w:t xml:space="preserve"> на поповнення добровільного цільового внеску Позичальника у додатковий. </w:t>
      </w:r>
    </w:p>
    <w:p w:rsidR="00631981" w:rsidRPr="0018709E" w:rsidRDefault="008F153A" w:rsidP="00631981">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631981" w:rsidRPr="0018709E">
        <w:rPr>
          <w:rFonts w:ascii="Times New Roman" w:eastAsia="Tahoma" w:hAnsi="Times New Roman" w:cs="Times New Roman"/>
          <w:sz w:val="20"/>
          <w:szCs w:val="20"/>
          <w:lang w:eastAsia="ru-RU" w:bidi="ru-RU"/>
        </w:rPr>
        <w:t>7</w:t>
      </w:r>
      <w:r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 xml:space="preserve">Датою повернення (погашення) кредиту так само як і датою сплати процентів вважається дата оформлення </w:t>
      </w:r>
      <w:proofErr w:type="spellStart"/>
      <w:r w:rsidR="00631981" w:rsidRPr="0018709E">
        <w:rPr>
          <w:rFonts w:ascii="Times New Roman" w:eastAsia="Tahoma" w:hAnsi="Times New Roman" w:cs="Times New Roman"/>
          <w:sz w:val="20"/>
          <w:szCs w:val="20"/>
          <w:lang w:eastAsia="ru-RU" w:bidi="ru-RU"/>
        </w:rPr>
        <w:t>Кредитодавцем</w:t>
      </w:r>
      <w:proofErr w:type="spellEnd"/>
      <w:r w:rsidR="00631981" w:rsidRPr="0018709E">
        <w:rPr>
          <w:rFonts w:ascii="Times New Roman" w:eastAsia="Tahoma" w:hAnsi="Times New Roman" w:cs="Times New Roman"/>
          <w:sz w:val="20"/>
          <w:szCs w:val="20"/>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631981" w:rsidRPr="0018709E">
        <w:rPr>
          <w:rFonts w:ascii="Times New Roman" w:eastAsia="Tahoma" w:hAnsi="Times New Roman" w:cs="Times New Roman"/>
          <w:sz w:val="20"/>
          <w:szCs w:val="20"/>
          <w:lang w:eastAsia="ru-RU" w:bidi="ru-RU"/>
        </w:rPr>
        <w:t>Кредитодавця</w:t>
      </w:r>
      <w:proofErr w:type="spellEnd"/>
      <w:r w:rsidR="00631981" w:rsidRPr="0018709E">
        <w:rPr>
          <w:rFonts w:ascii="Times New Roman" w:eastAsia="Tahoma" w:hAnsi="Times New Roman" w:cs="Times New Roman"/>
          <w:sz w:val="20"/>
          <w:szCs w:val="20"/>
          <w:lang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18709E" w:rsidRDefault="008F153A" w:rsidP="00631981">
      <w:pPr>
        <w:pStyle w:val="8006"/>
        <w:widowControl w:val="0"/>
        <w:spacing w:before="0" w:beforeAutospacing="0" w:after="0" w:afterAutospacing="0"/>
        <w:ind w:firstLine="690"/>
        <w:jc w:val="both"/>
        <w:rPr>
          <w:rFonts w:eastAsia="Tahoma"/>
          <w:sz w:val="20"/>
          <w:szCs w:val="20"/>
          <w:lang w:val="uk-UA" w:bidi="ru-RU"/>
        </w:rPr>
      </w:pPr>
      <w:r w:rsidRPr="0018709E">
        <w:rPr>
          <w:sz w:val="20"/>
          <w:szCs w:val="20"/>
          <w:lang w:val="uk-UA" w:eastAsia="uk-UA" w:bidi="ru-RU"/>
        </w:rPr>
        <w:t>2</w:t>
      </w:r>
      <w:r w:rsidRPr="0018709E">
        <w:rPr>
          <w:rFonts w:eastAsia="Tahoma"/>
          <w:sz w:val="20"/>
          <w:szCs w:val="20"/>
          <w:lang w:val="uk-UA" w:bidi="ru-RU"/>
        </w:rPr>
        <w:t>.</w:t>
      </w:r>
      <w:r w:rsidR="00631981" w:rsidRPr="0018709E">
        <w:rPr>
          <w:rFonts w:eastAsia="Tahoma"/>
          <w:sz w:val="20"/>
          <w:szCs w:val="20"/>
          <w:lang w:val="uk-UA" w:bidi="ru-RU"/>
        </w:rPr>
        <w:t>8</w:t>
      </w:r>
      <w:r w:rsidRPr="0018709E">
        <w:rPr>
          <w:rFonts w:eastAsia="Tahoma"/>
          <w:sz w:val="20"/>
          <w:szCs w:val="20"/>
          <w:lang w:val="uk-UA" w:bidi="ru-RU"/>
        </w:rPr>
        <w:t xml:space="preserve">. </w:t>
      </w:r>
      <w:r w:rsidR="00631981" w:rsidRPr="0018709E">
        <w:rPr>
          <w:rFonts w:eastAsia="Tahoma"/>
          <w:sz w:val="20"/>
          <w:szCs w:val="20"/>
          <w:lang w:val="uk-UA" w:bidi="ru-RU"/>
        </w:rPr>
        <w:t>Кредитодавець має право відмовити Позичальнику у наданні, передбаченого цим Договором,  траншу у випадку:</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прострочення сплати суми кредиту та/або процентів за користування кредитом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використання кредиту не за цільовим призначенням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якщо на майно Позичальника за ініціативою третіх осіб звернуто стягнення або накладено арешт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xml:space="preserve">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w:t>
      </w:r>
      <w:r w:rsidR="00B12F98" w:rsidRPr="0018709E">
        <w:rPr>
          <w:rFonts w:eastAsia="Tahoma"/>
          <w:sz w:val="20"/>
          <w:szCs w:val="20"/>
          <w:lang w:val="uk-UA" w:bidi="ru-RU"/>
        </w:rPr>
        <w:t>п. 2.2</w:t>
      </w:r>
      <w:r w:rsidRPr="0018709E">
        <w:rPr>
          <w:rFonts w:eastAsia="Tahoma"/>
          <w:sz w:val="20"/>
          <w:szCs w:val="20"/>
          <w:lang w:val="uk-UA" w:bidi="ru-RU"/>
        </w:rPr>
        <w:t xml:space="preserve"> </w:t>
      </w:r>
      <w:r w:rsidR="00B12F98" w:rsidRPr="0018709E">
        <w:rPr>
          <w:rFonts w:eastAsia="Tahoma"/>
          <w:sz w:val="20"/>
          <w:szCs w:val="20"/>
          <w:lang w:val="uk-UA" w:bidi="ru-RU"/>
        </w:rPr>
        <w:t>цього</w:t>
      </w:r>
      <w:r w:rsidRPr="0018709E">
        <w:rPr>
          <w:rFonts w:eastAsia="Tahoma"/>
          <w:sz w:val="20"/>
          <w:szCs w:val="20"/>
          <w:lang w:val="uk-UA" w:bidi="ru-RU"/>
        </w:rPr>
        <w:t xml:space="preserve"> Договору, з зазначенням підстав для відмови.</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18709E" w:rsidRDefault="001B28BF" w:rsidP="00A312BA">
      <w:pPr>
        <w:spacing w:after="0" w:line="240" w:lineRule="auto"/>
        <w:ind w:right="-1044"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sz w:val="20"/>
          <w:szCs w:val="20"/>
          <w:lang w:eastAsia="ru-RU"/>
        </w:rPr>
        <w:t>3. ПЛАТА ЗА КОРИСТУВАННЯ КРЕДИТОМ ТА МЕХАНІЗМ РОЗРАХУНКІВ</w:t>
      </w:r>
    </w:p>
    <w:p w:rsidR="00877930"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3.1. Плата за користування кредитом (проценти) є фіксованою і становить ______ (________________________________________)</w:t>
      </w:r>
      <w:r w:rsidR="00877930" w:rsidRPr="0018709E">
        <w:rPr>
          <w:rFonts w:ascii="Times New Roman" w:eastAsia="Times New Roman" w:hAnsi="Times New Roman" w:cs="Times New Roman"/>
          <w:sz w:val="20"/>
          <w:szCs w:val="20"/>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18709E" w:rsidRDefault="001B28BF" w:rsidP="00183E69">
      <w:pPr>
        <w:pStyle w:val="6308"/>
        <w:spacing w:before="0" w:beforeAutospacing="0" w:after="0" w:afterAutospacing="0"/>
        <w:ind w:firstLine="709"/>
        <w:jc w:val="both"/>
        <w:rPr>
          <w:sz w:val="20"/>
          <w:szCs w:val="20"/>
          <w:lang w:val="uk-UA"/>
        </w:rPr>
      </w:pPr>
      <w:r w:rsidRPr="0018709E">
        <w:rPr>
          <w:sz w:val="20"/>
          <w:szCs w:val="20"/>
          <w:lang w:val="uk-UA"/>
        </w:rPr>
        <w:t xml:space="preserve">3.3. </w:t>
      </w:r>
      <w:r w:rsidR="00183E69" w:rsidRPr="0018709E">
        <w:rPr>
          <w:sz w:val="20"/>
          <w:szCs w:val="20"/>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18709E" w:rsidRDefault="00183E69" w:rsidP="00183E69">
      <w:pPr>
        <w:pStyle w:val="ad"/>
        <w:widowControl w:val="0"/>
        <w:spacing w:before="0" w:beforeAutospacing="0" w:after="0" w:afterAutospacing="0"/>
        <w:ind w:firstLine="708"/>
        <w:jc w:val="both"/>
        <w:rPr>
          <w:sz w:val="20"/>
          <w:szCs w:val="20"/>
          <w:lang w:val="uk-UA"/>
        </w:rPr>
      </w:pPr>
      <w:r w:rsidRPr="0018709E">
        <w:rPr>
          <w:sz w:val="20"/>
          <w:szCs w:val="20"/>
          <w:lang w:val="uk-UA"/>
        </w:rPr>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18709E">
        <w:rPr>
          <w:sz w:val="20"/>
          <w:szCs w:val="20"/>
          <w:lang w:val="uk-UA"/>
        </w:rPr>
        <w:t>Кредитодавця</w:t>
      </w:r>
      <w:proofErr w:type="spellEnd"/>
      <w:r w:rsidRPr="0018709E">
        <w:rPr>
          <w:sz w:val="20"/>
          <w:szCs w:val="20"/>
          <w:lang w:val="uk-UA"/>
        </w:rPr>
        <w:t xml:space="preserve"> і це не вважається порушенням  розрахунків.</w:t>
      </w:r>
    </w:p>
    <w:p w:rsidR="00B12F98" w:rsidRPr="0018709E" w:rsidRDefault="001B28BF"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ru-RU"/>
        </w:rPr>
        <w:t>3.</w:t>
      </w:r>
      <w:r w:rsidR="00183E69" w:rsidRPr="0018709E">
        <w:rPr>
          <w:rFonts w:ascii="Times New Roman" w:eastAsia="Times New Roman" w:hAnsi="Times New Roman" w:cs="Times New Roman"/>
          <w:sz w:val="20"/>
          <w:szCs w:val="20"/>
          <w:lang w:eastAsia="ru-RU"/>
        </w:rPr>
        <w:t>5</w:t>
      </w:r>
      <w:r w:rsidRPr="0018709E">
        <w:rPr>
          <w:rFonts w:ascii="Times New Roman" w:eastAsia="Times New Roman" w:hAnsi="Times New Roman" w:cs="Times New Roman"/>
          <w:sz w:val="20"/>
          <w:szCs w:val="20"/>
          <w:lang w:eastAsia="ru-RU"/>
        </w:rPr>
        <w:t xml:space="preserve">. </w:t>
      </w:r>
      <w:r w:rsidR="008F153A" w:rsidRPr="0018709E">
        <w:rPr>
          <w:rFonts w:ascii="Times New Roman" w:eastAsia="Times New Roman" w:hAnsi="Times New Roman" w:cs="Times New Roman"/>
          <w:sz w:val="20"/>
          <w:szCs w:val="20"/>
          <w:lang w:eastAsia="uk-UA"/>
        </w:rPr>
        <w:t xml:space="preserve">Погашення кредиту та процентів </w:t>
      </w:r>
      <w:r w:rsidR="008F153A" w:rsidRPr="0018709E">
        <w:rPr>
          <w:rFonts w:ascii="Times New Roman" w:eastAsia="Times New Roman" w:hAnsi="Times New Roman" w:cs="Times New Roman"/>
          <w:sz w:val="20"/>
          <w:szCs w:val="20"/>
          <w:lang w:eastAsia="uk-UA" w:bidi="ru-RU"/>
        </w:rPr>
        <w:t xml:space="preserve">за користування кредитом </w:t>
      </w:r>
      <w:r w:rsidR="008F153A" w:rsidRPr="0018709E">
        <w:rPr>
          <w:rFonts w:ascii="Times New Roman" w:eastAsia="Times New Roman" w:hAnsi="Times New Roman" w:cs="Times New Roman"/>
          <w:sz w:val="20"/>
          <w:szCs w:val="20"/>
          <w:lang w:eastAsia="uk-UA"/>
        </w:rPr>
        <w:t xml:space="preserve">відбувається в такому порядку:в першу чергу сплаті підлягають </w:t>
      </w:r>
      <w:r w:rsidR="008F153A" w:rsidRPr="0018709E">
        <w:rPr>
          <w:rFonts w:ascii="Times New Roman" w:eastAsia="Times New Roman" w:hAnsi="Times New Roman" w:cs="Times New Roman"/>
          <w:sz w:val="20"/>
          <w:szCs w:val="20"/>
          <w:lang w:eastAsia="uk-UA" w:bidi="ru-RU"/>
        </w:rPr>
        <w:t xml:space="preserve">проценти за користування кредитом, а в другу чергу – сума кредиту. </w:t>
      </w:r>
    </w:p>
    <w:p w:rsidR="00B12F98" w:rsidRPr="0018709E" w:rsidRDefault="00B12F98" w:rsidP="00B12F98">
      <w:pPr>
        <w:pStyle w:val="2791"/>
        <w:spacing w:before="0" w:beforeAutospacing="0" w:after="0" w:afterAutospacing="0"/>
        <w:ind w:firstLine="567"/>
        <w:jc w:val="both"/>
        <w:rPr>
          <w:sz w:val="20"/>
          <w:szCs w:val="20"/>
          <w:lang w:val="uk-UA" w:eastAsia="uk-UA"/>
        </w:rPr>
      </w:pPr>
      <w:r w:rsidRPr="0018709E">
        <w:rPr>
          <w:sz w:val="20"/>
          <w:szCs w:val="20"/>
          <w:lang w:val="uk-UA" w:eastAsia="uk-UA"/>
        </w:rPr>
        <w:t>У разі прострочення Позичальником виконання зобов’язання за цим Договором погашення заборгованості здійснюється в такому порядку: в першу чергу погашаються прострочені проценти за користування кредитом, в другу чергу поточні проценті за користування кредитом, в третю чергу погашається прострочена сума кредиту, а в останню чергу погашається поточна сума кредиту.</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18709E"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0"/>
          <w:szCs w:val="20"/>
          <w:lang w:eastAsia="ru-RU"/>
        </w:rPr>
      </w:pPr>
      <w:r w:rsidRPr="0018709E">
        <w:rPr>
          <w:rFonts w:ascii="Times New Roman" w:eastAsia="HG Mincho Light J" w:hAnsi="Times New Roman" w:cs="Times New Roman"/>
          <w:color w:val="000000"/>
          <w:kern w:val="1"/>
          <w:sz w:val="20"/>
          <w:szCs w:val="20"/>
          <w:lang w:eastAsia="ru-RU" w:bidi="ru-RU"/>
        </w:rPr>
        <w:t xml:space="preserve">3.7. </w:t>
      </w:r>
      <w:r w:rsidR="00D605A5" w:rsidRPr="0018709E">
        <w:rPr>
          <w:rFonts w:ascii="Times New Roman" w:eastAsia="HG Mincho Light J" w:hAnsi="Times New Roman" w:cs="Times New Roman"/>
          <w:color w:val="000000"/>
          <w:kern w:val="1"/>
          <w:sz w:val="20"/>
          <w:szCs w:val="20"/>
          <w:lang w:eastAsia="ru-RU" w:bidi="ru-RU"/>
        </w:rPr>
        <w:t>П</w:t>
      </w:r>
      <w:r w:rsidR="00D605A5" w:rsidRPr="0018709E">
        <w:rPr>
          <w:rFonts w:ascii="Times New Roman" w:eastAsia="HG Mincho Light J" w:hAnsi="Times New Roman" w:cs="Times New Roman"/>
          <w:color w:val="000000"/>
          <w:kern w:val="1"/>
          <w:sz w:val="20"/>
          <w:szCs w:val="20"/>
          <w:lang w:eastAsia="ru-RU"/>
        </w:rPr>
        <w:t xml:space="preserve">озичальник проводить погашення кредиту та процентів за користування кредитом у касу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D605A5" w:rsidRPr="0018709E" w:rsidRDefault="00D605A5" w:rsidP="00D605A5">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lastRenderedPageBreak/>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w:t>
      </w:r>
    </w:p>
    <w:p w:rsidR="001B28BF" w:rsidRPr="0018709E" w:rsidRDefault="00D605A5" w:rsidP="00D605A5">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uk-UA" w:bidi="ru-RU"/>
        </w:rPr>
        <w:t>3.9. Всі розрахунки між Сторонами ведуться виключно в національній валюті України.</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4. ЗАБЕЗПЕЧЕННЯ КРЕДИТНОЇ ЛІНІЇ</w:t>
      </w:r>
    </w:p>
    <w:p w:rsidR="00E66368" w:rsidRPr="0018709E" w:rsidRDefault="001B28BF" w:rsidP="00A312BA">
      <w:pPr>
        <w:spacing w:after="0" w:line="240" w:lineRule="auto"/>
        <w:ind w:firstLine="709"/>
        <w:jc w:val="both"/>
        <w:rPr>
          <w:rFonts w:ascii="Times New Roman" w:eastAsia="Times New Roman" w:hAnsi="Times New Roman" w:cs="Times New Roman"/>
          <w:sz w:val="20"/>
          <w:szCs w:val="20"/>
          <w:lang w:val="ru-RU" w:eastAsia="ru-RU"/>
        </w:rPr>
      </w:pPr>
      <w:r w:rsidRPr="0018709E">
        <w:rPr>
          <w:rFonts w:ascii="Times New Roman" w:eastAsia="Times New Roman" w:hAnsi="Times New Roman" w:cs="Times New Roman"/>
          <w:sz w:val="20"/>
          <w:szCs w:val="20"/>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18709E">
        <w:rPr>
          <w:rFonts w:ascii="Times New Roman" w:eastAsia="Times New Roman" w:hAnsi="Times New Roman" w:cs="Times New Roman"/>
          <w:sz w:val="20"/>
          <w:szCs w:val="20"/>
          <w:lang w:val="ru-RU" w:eastAsia="ru-RU"/>
        </w:rPr>
        <w:t>_____________________________</w:t>
      </w:r>
      <w:r w:rsidRPr="0018709E">
        <w:rPr>
          <w:rFonts w:ascii="Times New Roman" w:eastAsia="Times New Roman" w:hAnsi="Times New Roman" w:cs="Times New Roman"/>
          <w:sz w:val="20"/>
          <w:szCs w:val="20"/>
          <w:lang w:eastAsia="ru-RU"/>
        </w:rPr>
        <w:t>__________________</w:t>
      </w:r>
      <w:r w:rsidR="00A312BA" w:rsidRPr="0018709E">
        <w:rPr>
          <w:rFonts w:ascii="Times New Roman" w:eastAsia="Times New Roman" w:hAnsi="Times New Roman" w:cs="Times New Roman"/>
          <w:sz w:val="20"/>
          <w:szCs w:val="20"/>
          <w:lang w:eastAsia="ru-RU"/>
        </w:rPr>
        <w:t>_________________</w:t>
      </w:r>
      <w:r w:rsidRPr="0018709E">
        <w:rPr>
          <w:rFonts w:ascii="Times New Roman" w:eastAsia="Times New Roman" w:hAnsi="Times New Roman" w:cs="Times New Roman"/>
          <w:sz w:val="20"/>
          <w:szCs w:val="20"/>
          <w:lang w:eastAsia="ru-RU"/>
        </w:rPr>
        <w:t xml:space="preserve">__ </w:t>
      </w:r>
    </w:p>
    <w:p w:rsidR="001B28BF" w:rsidRPr="0018709E" w:rsidRDefault="001B28BF" w:rsidP="00A312BA">
      <w:pPr>
        <w:spacing w:after="0" w:line="240" w:lineRule="auto"/>
        <w:ind w:firstLine="709"/>
        <w:jc w:val="center"/>
        <w:rPr>
          <w:rFonts w:ascii="Times New Roman" w:eastAsia="Times New Roman" w:hAnsi="Times New Roman" w:cs="Times New Roman"/>
          <w:sz w:val="20"/>
          <w:szCs w:val="20"/>
          <w:lang w:eastAsia="ru-RU"/>
        </w:rPr>
      </w:pPr>
      <w:r w:rsidRPr="0018709E">
        <w:rPr>
          <w:rFonts w:ascii="Times New Roman" w:eastAsia="Times New Roman" w:hAnsi="Times New Roman" w:cs="Times New Roman"/>
          <w:i/>
          <w:iCs/>
          <w:sz w:val="20"/>
          <w:szCs w:val="20"/>
          <w:lang w:eastAsia="ru-RU"/>
        </w:rPr>
        <w:t>(заставою та/або порукою та/або іншими видами забезпечення, що не заборонені законодавством).</w:t>
      </w:r>
    </w:p>
    <w:p w:rsidR="00DA477B"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4.2. </w:t>
      </w:r>
      <w:r w:rsidR="00DA477B" w:rsidRPr="0018709E">
        <w:rPr>
          <w:rFonts w:ascii="Times New Roman" w:eastAsia="Times New Roman" w:hAnsi="Times New Roman" w:cs="Times New Roman"/>
          <w:sz w:val="20"/>
          <w:szCs w:val="20"/>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8709E">
        <w:rPr>
          <w:rFonts w:ascii="Times New Roman" w:eastAsia="Times New Roman" w:hAnsi="Times New Roman" w:cs="Times New Roman"/>
          <w:sz w:val="20"/>
          <w:szCs w:val="20"/>
          <w:lang w:eastAsia="ru-RU"/>
        </w:rPr>
        <w:t>неукладеності</w:t>
      </w:r>
      <w:proofErr w:type="spellEnd"/>
      <w:r w:rsidRPr="0018709E">
        <w:rPr>
          <w:rFonts w:ascii="Times New Roman" w:eastAsia="Times New Roman" w:hAnsi="Times New Roman" w:cs="Times New Roman"/>
          <w:sz w:val="20"/>
          <w:szCs w:val="20"/>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18709E">
        <w:rPr>
          <w:rFonts w:ascii="Times New Roman" w:eastAsia="Times New Roman" w:hAnsi="Times New Roman" w:cs="Times New Roman"/>
          <w:sz w:val="20"/>
          <w:szCs w:val="20"/>
          <w:lang w:eastAsia="ru-RU"/>
        </w:rPr>
        <w:t>Кредитодавцю</w:t>
      </w:r>
      <w:proofErr w:type="spellEnd"/>
      <w:r w:rsidRPr="0018709E">
        <w:rPr>
          <w:rFonts w:ascii="Times New Roman" w:eastAsia="Times New Roman" w:hAnsi="Times New Roman" w:cs="Times New Roman"/>
          <w:sz w:val="20"/>
          <w:szCs w:val="20"/>
          <w:lang w:eastAsia="ru-RU"/>
        </w:rPr>
        <w:t xml:space="preserve"> рівноцінну заміну.</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5. ІНШІ ПРАВА ТА ОБОВ’ЯЗКИ СТОРІН</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5.1. Позичальник  крім обов'язків, передбачених вищезазначеними пунктами цього Договору, зобов'язаний:</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5.1.1. Використовувати кредит на вказані в п. 1.2. цього Договору цілі.</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5.1.2. Надавати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xml:space="preserve"> всі необхідні документи для здійснення перевірки цільового використання кредиту.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5.1.3. Вчасно здійснювати платежі щодо погашення кредиту і процентів, нарахованих за користування кредитом, відповідно до Графіка платежів.</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5.1.4. Звертатися з письмовою заявою до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в разі необхідності отримання додаткових траншів в межах ліміту, визначеного п. 1.1. цього Договору.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5.1.5. Письмово повідомляти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календарних днів з моменту їх виникнення.</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5.1.6. Укласти договір щодо забезпечення виконання зобов’язання Позичальником перед </w:t>
      </w:r>
      <w:proofErr w:type="spellStart"/>
      <w:r w:rsidRPr="0018709E">
        <w:rPr>
          <w:rFonts w:ascii="Times New Roman" w:eastAsia="Times New Roman" w:hAnsi="Times New Roman" w:cs="Times New Roman"/>
          <w:sz w:val="20"/>
          <w:szCs w:val="20"/>
          <w:lang w:eastAsia="uk-UA" w:bidi="ru-RU"/>
        </w:rPr>
        <w:t>Кредитодавцем</w:t>
      </w:r>
      <w:proofErr w:type="spellEnd"/>
      <w:r w:rsidRPr="0018709E">
        <w:rPr>
          <w:rFonts w:ascii="Times New Roman" w:eastAsia="Times New Roman" w:hAnsi="Times New Roman" w:cs="Times New Roman"/>
          <w:sz w:val="20"/>
          <w:szCs w:val="20"/>
          <w:lang w:eastAsia="uk-UA" w:bidi="ru-RU"/>
        </w:rPr>
        <w:t xml:space="preserve"> за цим Договором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5.1.7. 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5.1.8.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5.1.9. У випадку відмови від одержання кредиту (відмова від цього Договору) з дотриманням вимог зазначених у п. 5.2.4. письмово повідомити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до настання терміну, встановленого в п. 2.2. цього Договором. Позичальник не зобов'язаний сплачувати платежі у зв'язку з відмовою від цього Договору.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5.1.10. У разі отримання вимоги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про дострокове повернення кредиту в порядку, визначеному п. 5.4.3. цього Договору, достроково, протягом 10 календарних днів з дня одержання відповідної вимоги, повернути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xml:space="preserve"> всю суму кредиту, нараховані проценти за фактичний час користування ним, а також нести відповідальність, передбачену цим Договором та чинним законодавством. </w:t>
      </w:r>
    </w:p>
    <w:p w:rsidR="008F153A" w:rsidRPr="0018709E" w:rsidRDefault="008F153A" w:rsidP="00AF2F91">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5.2. Позичальник має право:</w:t>
      </w:r>
    </w:p>
    <w:p w:rsidR="00E40C16" w:rsidRPr="0018709E" w:rsidRDefault="008F153A" w:rsidP="00A312BA">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sz w:val="20"/>
          <w:szCs w:val="20"/>
          <w:lang w:eastAsia="uk-UA" w:bidi="ru-RU"/>
        </w:rPr>
        <w:t>5.2.1</w:t>
      </w:r>
      <w:r w:rsidRPr="0018709E">
        <w:rPr>
          <w:rFonts w:ascii="Times New Roman" w:eastAsia="Times New Roman" w:hAnsi="Times New Roman" w:cs="Times New Roman"/>
          <w:color w:val="000000"/>
          <w:sz w:val="20"/>
          <w:szCs w:val="20"/>
          <w:lang w:eastAsia="uk-UA" w:bidi="ru-RU"/>
        </w:rPr>
        <w:t xml:space="preserve">. </w:t>
      </w:r>
      <w:r w:rsidR="00E40C16" w:rsidRPr="0018709E">
        <w:rPr>
          <w:rFonts w:ascii="Times New Roman" w:eastAsia="Times New Roman" w:hAnsi="Times New Roman" w:cs="Times New Roman"/>
          <w:sz w:val="20"/>
          <w:szCs w:val="20"/>
          <w:lang w:eastAsia="uk-UA" w:bidi="ru-RU"/>
        </w:rPr>
        <w:t xml:space="preserve">Вимагати надання </w:t>
      </w:r>
      <w:proofErr w:type="spellStart"/>
      <w:r w:rsidR="00E40C16" w:rsidRPr="0018709E">
        <w:rPr>
          <w:rFonts w:ascii="Times New Roman" w:eastAsia="Times New Roman" w:hAnsi="Times New Roman" w:cs="Times New Roman"/>
          <w:sz w:val="20"/>
          <w:szCs w:val="20"/>
          <w:lang w:eastAsia="uk-UA" w:bidi="ru-RU"/>
        </w:rPr>
        <w:t>Кредитодавцем</w:t>
      </w:r>
      <w:proofErr w:type="spellEnd"/>
      <w:r w:rsidR="00E40C16" w:rsidRPr="0018709E">
        <w:rPr>
          <w:rFonts w:ascii="Times New Roman" w:eastAsia="Times New Roman" w:hAnsi="Times New Roman" w:cs="Times New Roman"/>
          <w:sz w:val="20"/>
          <w:szCs w:val="20"/>
          <w:lang w:eastAsia="uk-UA" w:bidi="ru-RU"/>
        </w:rPr>
        <w:t xml:space="preserve">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18709E">
        <w:rPr>
          <w:rFonts w:ascii="Times New Roman" w:eastAsia="Times New Roman" w:hAnsi="Times New Roman" w:cs="Times New Roman"/>
          <w:color w:val="000000"/>
          <w:sz w:val="20"/>
          <w:szCs w:val="20"/>
          <w:lang w:eastAsia="uk-UA" w:bidi="ru-RU"/>
        </w:rPr>
        <w:t>. цього Договору та за умови відсутності простроченої заборгованості по сплаті процентів (або згідно Графіка платежів) .</w:t>
      </w:r>
    </w:p>
    <w:p w:rsidR="008F153A" w:rsidRPr="0018709E" w:rsidRDefault="00E40C16"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5.2.2. </w:t>
      </w:r>
      <w:r w:rsidR="008F153A" w:rsidRPr="0018709E">
        <w:rPr>
          <w:rFonts w:ascii="Times New Roman" w:eastAsia="Times New Roman" w:hAnsi="Times New Roman" w:cs="Times New Roman"/>
          <w:sz w:val="20"/>
          <w:szCs w:val="20"/>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8F153A" w:rsidRPr="0018709E" w:rsidRDefault="00E40C16"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5.2.3. </w:t>
      </w:r>
      <w:r w:rsidR="008F153A" w:rsidRPr="0018709E">
        <w:rPr>
          <w:rFonts w:ascii="Times New Roman" w:eastAsia="Times New Roman" w:hAnsi="Times New Roman" w:cs="Times New Roman"/>
          <w:sz w:val="20"/>
          <w:szCs w:val="20"/>
          <w:lang w:eastAsia="uk-UA" w:bidi="ru-RU"/>
        </w:rPr>
        <w:t xml:space="preserve">Звертатися до </w:t>
      </w:r>
      <w:proofErr w:type="spellStart"/>
      <w:r w:rsidR="008F153A" w:rsidRPr="0018709E">
        <w:rPr>
          <w:rFonts w:ascii="Times New Roman" w:eastAsia="Times New Roman" w:hAnsi="Times New Roman" w:cs="Times New Roman"/>
          <w:sz w:val="20"/>
          <w:szCs w:val="20"/>
          <w:lang w:eastAsia="uk-UA" w:bidi="ru-RU"/>
        </w:rPr>
        <w:t>Кредитодавця</w:t>
      </w:r>
      <w:proofErr w:type="spellEnd"/>
      <w:r w:rsidR="008F153A" w:rsidRPr="0018709E">
        <w:rPr>
          <w:rFonts w:ascii="Times New Roman" w:eastAsia="Times New Roman" w:hAnsi="Times New Roman" w:cs="Times New Roman"/>
          <w:sz w:val="20"/>
          <w:szCs w:val="20"/>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2125A9" w:rsidRPr="0018709E" w:rsidRDefault="002125A9" w:rsidP="002125A9">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5.2.4.  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18709E">
        <w:rPr>
          <w:rFonts w:ascii="Times New Roman" w:eastAsia="Times New Roman" w:hAnsi="Times New Roman" w:cs="Times New Roman"/>
          <w:color w:val="000000"/>
          <w:sz w:val="20"/>
          <w:szCs w:val="20"/>
          <w:lang w:eastAsia="uk-UA" w:bidi="ru-RU"/>
        </w:rPr>
        <w:t>Кредитодавцю</w:t>
      </w:r>
      <w:proofErr w:type="spellEnd"/>
      <w:r w:rsidRPr="0018709E">
        <w:rPr>
          <w:rFonts w:ascii="Times New Roman" w:eastAsia="Times New Roman" w:hAnsi="Times New Roman" w:cs="Times New Roman"/>
          <w:color w:val="000000"/>
          <w:sz w:val="20"/>
          <w:szCs w:val="20"/>
          <w:lang w:eastAsia="uk-UA" w:bidi="ru-RU"/>
        </w:rPr>
        <w:t xml:space="preserve"> повідомлення у письмовій формі про таку відмову до закінчення строку відмови (у паперовому вигляді або у вигляді електронного документа, створеного згідно з вимогами, визначеними Законом України </w:t>
      </w:r>
      <w:proofErr w:type="spellStart"/>
      <w:r w:rsidRPr="0018709E">
        <w:rPr>
          <w:rFonts w:ascii="Times New Roman" w:eastAsia="Times New Roman" w:hAnsi="Times New Roman" w:cs="Times New Roman"/>
          <w:color w:val="000000"/>
          <w:sz w:val="20"/>
          <w:szCs w:val="20"/>
          <w:lang w:eastAsia="uk-UA" w:bidi="ru-RU"/>
        </w:rPr>
        <w:t>„Про</w:t>
      </w:r>
      <w:proofErr w:type="spellEnd"/>
      <w:r w:rsidRPr="0018709E">
        <w:rPr>
          <w:rFonts w:ascii="Times New Roman" w:eastAsia="Times New Roman" w:hAnsi="Times New Roman" w:cs="Times New Roman"/>
          <w:color w:val="000000"/>
          <w:sz w:val="20"/>
          <w:szCs w:val="20"/>
          <w:lang w:eastAsia="uk-UA" w:bidi="ru-RU"/>
        </w:rPr>
        <w:t xml:space="preserve"> електронні документи та електронний документообіг”, а також з урахуванням особливостей, передбачених Законом України «Про електронну комерцію»). Якщо Позичальник подає </w:t>
      </w:r>
      <w:r w:rsidRPr="0018709E">
        <w:rPr>
          <w:rFonts w:ascii="Times New Roman" w:eastAsia="Times New Roman" w:hAnsi="Times New Roman" w:cs="Times New Roman"/>
          <w:color w:val="000000"/>
          <w:sz w:val="20"/>
          <w:szCs w:val="20"/>
          <w:lang w:eastAsia="uk-UA" w:bidi="ru-RU"/>
        </w:rPr>
        <w:lastRenderedPageBreak/>
        <w:t>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2125A9" w:rsidRPr="0018709E" w:rsidRDefault="002125A9" w:rsidP="002125A9">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Відмова від цього Договору є підставою для припинення договору з </w:t>
      </w:r>
      <w:proofErr w:type="spellStart"/>
      <w:r w:rsidRPr="0018709E">
        <w:rPr>
          <w:rFonts w:ascii="Times New Roman" w:eastAsia="Times New Roman" w:hAnsi="Times New Roman" w:cs="Times New Roman"/>
          <w:color w:val="000000"/>
          <w:sz w:val="20"/>
          <w:szCs w:val="20"/>
          <w:lang w:eastAsia="uk-UA" w:bidi="ru-RU"/>
        </w:rPr>
        <w:t>Кредитодавцем</w:t>
      </w:r>
      <w:proofErr w:type="spellEnd"/>
      <w:r w:rsidRPr="0018709E">
        <w:rPr>
          <w:rFonts w:ascii="Times New Roman" w:eastAsia="Times New Roman" w:hAnsi="Times New Roman" w:cs="Times New Roman"/>
          <w:color w:val="000000"/>
          <w:sz w:val="20"/>
          <w:szCs w:val="20"/>
          <w:lang w:eastAsia="uk-UA" w:bidi="ru-RU"/>
        </w:rPr>
        <w:t xml:space="preserve"> щодо забезпечення виконання зобов’язання Позичальником перед </w:t>
      </w:r>
      <w:proofErr w:type="spellStart"/>
      <w:r w:rsidRPr="0018709E">
        <w:rPr>
          <w:rFonts w:ascii="Times New Roman" w:eastAsia="Times New Roman" w:hAnsi="Times New Roman" w:cs="Times New Roman"/>
          <w:color w:val="000000"/>
          <w:sz w:val="20"/>
          <w:szCs w:val="20"/>
          <w:lang w:eastAsia="uk-UA" w:bidi="ru-RU"/>
        </w:rPr>
        <w:t>Кредитодавцем</w:t>
      </w:r>
      <w:proofErr w:type="spellEnd"/>
      <w:r w:rsidRPr="0018709E">
        <w:rPr>
          <w:rFonts w:ascii="Times New Roman" w:eastAsia="Times New Roman" w:hAnsi="Times New Roman" w:cs="Times New Roman"/>
          <w:color w:val="000000"/>
          <w:sz w:val="20"/>
          <w:szCs w:val="20"/>
          <w:lang w:eastAsia="uk-UA" w:bidi="ru-RU"/>
        </w:rPr>
        <w:t xml:space="preserve"> за цим Договором, якщо забезпечення зобов’язання підлягає оформленню окремим договором. </w:t>
      </w:r>
    </w:p>
    <w:p w:rsidR="008F153A" w:rsidRPr="0018709E"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val="ru-RU" w:eastAsia="uk-UA" w:bidi="ru-RU"/>
        </w:rPr>
        <w:t>5</w:t>
      </w:r>
      <w:r w:rsidRPr="0018709E">
        <w:rPr>
          <w:rFonts w:ascii="Times New Roman" w:eastAsia="Times New Roman" w:hAnsi="Times New Roman" w:cs="Times New Roman"/>
          <w:sz w:val="20"/>
          <w:szCs w:val="20"/>
          <w:lang w:eastAsia="uk-UA" w:bidi="ru-RU"/>
        </w:rPr>
        <w:t xml:space="preserve">.2.5. Вимагати від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5.3. Кредитодавець крім обов'язків, передбачених вищезазначеними пунктами цього Договору, зобов'язаний:</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втрачає чинність.</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5.3.6. Безоплатно надавати за письмовою заявою Позичальника, але не частіше одного разу на місяць, протягом</w:t>
      </w:r>
      <w:r w:rsidR="00CE2544" w:rsidRPr="0018709E">
        <w:rPr>
          <w:rFonts w:ascii="Times New Roman" w:eastAsia="Times New Roman" w:hAnsi="Times New Roman" w:cs="Times New Roman"/>
          <w:sz w:val="20"/>
          <w:szCs w:val="20"/>
          <w:lang w:eastAsia="uk-UA" w:bidi="ru-RU"/>
        </w:rPr>
        <w:t xml:space="preserve"> 5</w:t>
      </w:r>
      <w:r w:rsidRPr="0018709E">
        <w:rPr>
          <w:rFonts w:ascii="Times New Roman" w:eastAsia="Times New Roman" w:hAnsi="Times New Roman" w:cs="Times New Roman"/>
          <w:sz w:val="20"/>
          <w:szCs w:val="20"/>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F6A52">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5.4. Кредитодавець має право:</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5.4.1. Вимагати від Позичальника виконання ним умов цього Договору.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18709E">
        <w:rPr>
          <w:rFonts w:ascii="Times New Roman" w:eastAsia="Tahoma" w:hAnsi="Times New Roman" w:cs="Times New Roman"/>
          <w:sz w:val="20"/>
          <w:szCs w:val="20"/>
          <w:lang w:eastAsia="ru-RU" w:bidi="ru-RU"/>
        </w:rPr>
        <w:t>Кредитодавцем</w:t>
      </w:r>
      <w:proofErr w:type="spellEnd"/>
      <w:r w:rsidRPr="0018709E">
        <w:rPr>
          <w:rFonts w:ascii="Times New Roman" w:eastAsia="Tahoma" w:hAnsi="Times New Roman" w:cs="Times New Roman"/>
          <w:sz w:val="20"/>
          <w:szCs w:val="20"/>
          <w:lang w:eastAsia="ru-RU" w:bidi="ru-RU"/>
        </w:rPr>
        <w:t xml:space="preserve"> за цим Договором,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а) використання Позичальником кредиту не за призначенням;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б) затримання сплати Позичальником частини кредиту та/або процентів за користування кредитом на строк, що перевищує один календарний місяць;</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в) перевищення сумою заборгованості суми кредиту більш як на десять відсотків; </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г) несплати Позичальником більше однієї виплати , яка перевищує п'ять відсотків від суми кредиту;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ґ) невиконання Позичальником визначеного п. 4.2., 4.3., 5.1.6. цього Договору обов’язку щодо забезпечення кредиту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д) виявлення </w:t>
      </w:r>
      <w:proofErr w:type="spellStart"/>
      <w:r w:rsidRPr="0018709E">
        <w:rPr>
          <w:rFonts w:ascii="Times New Roman" w:eastAsia="Tahoma" w:hAnsi="Times New Roman" w:cs="Times New Roman"/>
          <w:sz w:val="20"/>
          <w:szCs w:val="20"/>
          <w:lang w:eastAsia="ru-RU" w:bidi="ru-RU"/>
        </w:rPr>
        <w:t>Кредитодавцем</w:t>
      </w:r>
      <w:proofErr w:type="spellEnd"/>
      <w:r w:rsidRPr="0018709E">
        <w:rPr>
          <w:rFonts w:ascii="Times New Roman" w:eastAsia="Tahoma" w:hAnsi="Times New Roman" w:cs="Times New Roman"/>
          <w:sz w:val="20"/>
          <w:szCs w:val="20"/>
          <w:lang w:eastAsia="ru-RU" w:bidi="ru-RU"/>
        </w:rPr>
        <w:t xml:space="preserve"> факту недостовірності даних чи документів, наданих Позичальником для отримання кредиту;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е) невиконання Позичальником визначеного </w:t>
      </w:r>
      <w:proofErr w:type="spellStart"/>
      <w:r w:rsidRPr="0018709E">
        <w:rPr>
          <w:rFonts w:ascii="Times New Roman" w:eastAsia="Tahoma" w:hAnsi="Times New Roman" w:cs="Times New Roman"/>
          <w:sz w:val="20"/>
          <w:szCs w:val="20"/>
          <w:lang w:eastAsia="ru-RU" w:bidi="ru-RU"/>
        </w:rPr>
        <w:t>п.п</w:t>
      </w:r>
      <w:proofErr w:type="spellEnd"/>
      <w:r w:rsidRPr="0018709E">
        <w:rPr>
          <w:rFonts w:ascii="Times New Roman" w:eastAsia="Tahoma" w:hAnsi="Times New Roman" w:cs="Times New Roman"/>
          <w:sz w:val="20"/>
          <w:szCs w:val="20"/>
          <w:lang w:eastAsia="ru-RU" w:bidi="ru-RU"/>
        </w:rPr>
        <w:t>. 5.1.5. цього Договору обов’язку щодо повідомлення про зміни в інформації.</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є)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w:t>
      </w:r>
    </w:p>
    <w:p w:rsidR="008F153A" w:rsidRPr="0018709E" w:rsidRDefault="00AF2F91" w:rsidP="00AF2F91">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ahoma" w:hAnsi="Times New Roman" w:cs="Times New Roman"/>
          <w:sz w:val="20"/>
          <w:szCs w:val="20"/>
          <w:lang w:eastAsia="ru-RU" w:bidi="ru-RU"/>
        </w:rP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до суду.</w:t>
      </w:r>
      <w:r w:rsidR="008F153A" w:rsidRPr="0018709E">
        <w:rPr>
          <w:rFonts w:ascii="Times New Roman" w:eastAsia="Times New Roman" w:hAnsi="Times New Roman" w:cs="Times New Roman"/>
          <w:sz w:val="20"/>
          <w:szCs w:val="20"/>
          <w:lang w:eastAsia="uk-UA" w:bidi="ru-RU"/>
        </w:rPr>
        <w:t xml:space="preserve">5.5. </w:t>
      </w:r>
      <w:r w:rsidR="008F153A" w:rsidRPr="0018709E">
        <w:rPr>
          <w:rFonts w:ascii="Times New Roman" w:eastAsia="Times New Roman" w:hAnsi="Times New Roman" w:cs="Times New Roman"/>
          <w:color w:val="000000"/>
          <w:sz w:val="20"/>
          <w:szCs w:val="20"/>
          <w:lang w:eastAsia="uk-UA" w:bidi="ru-RU"/>
        </w:rPr>
        <w:t xml:space="preserve">Усі права та обов’язки Позичальника щодо цього Договору можуть за згодою </w:t>
      </w:r>
      <w:proofErr w:type="spellStart"/>
      <w:r w:rsidR="008F153A" w:rsidRPr="0018709E">
        <w:rPr>
          <w:rFonts w:ascii="Times New Roman" w:eastAsia="Times New Roman" w:hAnsi="Times New Roman" w:cs="Times New Roman"/>
          <w:color w:val="000000"/>
          <w:sz w:val="20"/>
          <w:szCs w:val="20"/>
          <w:lang w:eastAsia="uk-UA" w:bidi="ru-RU"/>
        </w:rPr>
        <w:t>Кредитодавця</w:t>
      </w:r>
      <w:proofErr w:type="spellEnd"/>
      <w:r w:rsidR="008F153A" w:rsidRPr="0018709E">
        <w:rPr>
          <w:rFonts w:ascii="Times New Roman" w:eastAsia="Times New Roman" w:hAnsi="Times New Roman" w:cs="Times New Roman"/>
          <w:color w:val="000000"/>
          <w:sz w:val="20"/>
          <w:szCs w:val="20"/>
          <w:lang w:eastAsia="uk-UA" w:bidi="ru-RU"/>
        </w:rPr>
        <w:t xml:space="preserve"> перейти до третьої особи.</w:t>
      </w:r>
    </w:p>
    <w:p w:rsidR="00AF2F91" w:rsidRPr="0018709E" w:rsidRDefault="00AF2F91" w:rsidP="00AF2F91">
      <w:pPr>
        <w:widowControl w:val="0"/>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5.4.4. Проводити за погодженням із Позичальником реструктуризацію заборгованості.</w:t>
      </w:r>
    </w:p>
    <w:p w:rsidR="00AF2F91" w:rsidRPr="0018709E" w:rsidRDefault="00AF2F91" w:rsidP="00AF2F91">
      <w:pPr>
        <w:widowControl w:val="0"/>
        <w:spacing w:after="0" w:line="240" w:lineRule="auto"/>
        <w:ind w:firstLine="708"/>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5.5. Усі права та обов’язки Позичальника щодо цього Договору можуть за згодою </w:t>
      </w:r>
      <w:proofErr w:type="spellStart"/>
      <w:r w:rsidRPr="0018709E">
        <w:rPr>
          <w:rFonts w:ascii="Times New Roman" w:eastAsia="Times New Roman" w:hAnsi="Times New Roman" w:cs="Times New Roman"/>
          <w:color w:val="000000"/>
          <w:sz w:val="20"/>
          <w:szCs w:val="20"/>
          <w:lang w:eastAsia="uk-UA" w:bidi="ru-RU"/>
        </w:rPr>
        <w:t>Кредитодавця</w:t>
      </w:r>
      <w:proofErr w:type="spellEnd"/>
      <w:r w:rsidRPr="0018709E">
        <w:rPr>
          <w:rFonts w:ascii="Times New Roman" w:eastAsia="Times New Roman" w:hAnsi="Times New Roman" w:cs="Times New Roman"/>
          <w:color w:val="000000"/>
          <w:sz w:val="20"/>
          <w:szCs w:val="20"/>
          <w:lang w:eastAsia="uk-UA" w:bidi="ru-RU"/>
        </w:rPr>
        <w:t xml:space="preserve"> перейти до третьої особи.</w:t>
      </w:r>
    </w:p>
    <w:p w:rsidR="000B2F33" w:rsidRPr="0018709E"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5.6. </w:t>
      </w:r>
      <w:r w:rsidR="000B2F33" w:rsidRPr="0018709E">
        <w:rPr>
          <w:rFonts w:ascii="Times New Roman" w:eastAsia="Times New Roman" w:hAnsi="Times New Roman" w:cs="Times New Roman"/>
          <w:sz w:val="20"/>
          <w:szCs w:val="20"/>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6. ЗАСТЕРЕЖЕННЯ ПОЗИЧАЛЬНИКА ЩОДО ДІЙСНОСТІ УМОВ ДОГОВОРУ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6.1. При укладанні цього Договору Позичальник підтверджує що:</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lastRenderedPageBreak/>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2) його волевиявлення є вільним та відповідає його внутрішній волі;</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 він не перебуває під впливом тяжкої для нього обставини, що змушує його укласти цей Договір;</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 він чітко усвідомлює всі умови цього Договору та не перебуває під впливом помилки чи обману;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5) він вважає умови цього Договору вигідними для себе;</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7. ВІДПОВІДАЛЬНІСТЬ СТОРІН</w:t>
      </w:r>
    </w:p>
    <w:p w:rsidR="001B28BF" w:rsidRPr="0018709E" w:rsidRDefault="001B28BF" w:rsidP="00A312BA">
      <w:pPr>
        <w:spacing w:after="0" w:line="240" w:lineRule="auto"/>
        <w:ind w:firstLine="709"/>
        <w:jc w:val="both"/>
        <w:rPr>
          <w:rFonts w:ascii="Times New Roman" w:eastAsia="Times New Roman" w:hAnsi="Times New Roman" w:cs="Times New Roman"/>
          <w:bCs/>
          <w:sz w:val="20"/>
          <w:szCs w:val="20"/>
          <w:lang w:eastAsia="ru-RU"/>
        </w:rPr>
      </w:pPr>
      <w:r w:rsidRPr="0018709E">
        <w:rPr>
          <w:rFonts w:ascii="Times New Roman" w:eastAsia="Times New Roman" w:hAnsi="Times New Roman" w:cs="Times New Roman"/>
          <w:sz w:val="20"/>
          <w:szCs w:val="20"/>
          <w:lang w:eastAsia="ru-RU"/>
        </w:rPr>
        <w:t>7.1.</w:t>
      </w:r>
      <w:r w:rsidRPr="0018709E">
        <w:rPr>
          <w:rFonts w:ascii="Times New Roman" w:eastAsia="Times New Roman" w:hAnsi="Times New Roman" w:cs="Times New Roman"/>
          <w:bCs/>
          <w:sz w:val="20"/>
          <w:szCs w:val="20"/>
          <w:lang w:eastAsia="ru-RU"/>
        </w:rPr>
        <w:t xml:space="preserve"> Сторони несуть відповідальність за порушення умов цього Договору згідно чинного законодавства України.</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bCs/>
          <w:sz w:val="20"/>
          <w:szCs w:val="20"/>
          <w:lang w:eastAsia="ru-RU"/>
        </w:rPr>
        <w:t xml:space="preserve">7.2. </w:t>
      </w:r>
      <w:r w:rsidRPr="0018709E">
        <w:rPr>
          <w:rFonts w:ascii="Times New Roman" w:eastAsia="Times New Roman" w:hAnsi="Times New Roman" w:cs="Times New Roman"/>
          <w:sz w:val="20"/>
          <w:szCs w:val="20"/>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r w:rsidRPr="0018709E">
        <w:rPr>
          <w:rFonts w:ascii="Times New Roman" w:eastAsia="Times New Roman" w:hAnsi="Times New Roman" w:cs="Times New Roman"/>
          <w:b/>
          <w:color w:val="000000"/>
          <w:sz w:val="20"/>
          <w:szCs w:val="20"/>
          <w:lang w:eastAsia="ru-RU"/>
        </w:rPr>
        <w:t>8. ВИРІШЕННЯ СПОРІВ</w:t>
      </w:r>
    </w:p>
    <w:p w:rsidR="001430D6" w:rsidRPr="0018709E" w:rsidRDefault="001430D6" w:rsidP="001430D6">
      <w:pPr>
        <w:spacing w:after="0" w:line="240" w:lineRule="auto"/>
        <w:ind w:right="-1044"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8.1. Усі спори, що виникають з цього Договору або пов'язані із ним, вирішуються шляхом переговорів між Сторонами.</w:t>
      </w:r>
    </w:p>
    <w:p w:rsidR="001B28BF" w:rsidRPr="0018709E" w:rsidRDefault="001430D6" w:rsidP="001430D6">
      <w:pPr>
        <w:spacing w:after="0" w:line="240" w:lineRule="auto"/>
        <w:ind w:right="-1044"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9. ПОРЯДОК ВНЕСЕННЯ ЗМІН ТА ДОПОВНЕНЬ, РОЗІРВАННЯ ДОГОВОРУ</w:t>
      </w:r>
    </w:p>
    <w:p w:rsidR="001430D6"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AF2F91" w:rsidRPr="0018709E" w:rsidRDefault="00AF2F91" w:rsidP="00AF2F91">
      <w:pPr>
        <w:pStyle w:val="3891"/>
        <w:widowControl w:val="0"/>
        <w:spacing w:before="0" w:beforeAutospacing="0" w:after="0" w:afterAutospacing="0"/>
        <w:ind w:firstLine="709"/>
        <w:jc w:val="both"/>
        <w:rPr>
          <w:color w:val="000000"/>
          <w:sz w:val="20"/>
          <w:szCs w:val="20"/>
          <w:lang w:val="uk-UA"/>
        </w:rPr>
      </w:pPr>
      <w:r w:rsidRPr="0018709E">
        <w:rPr>
          <w:color w:val="000000"/>
          <w:sz w:val="20"/>
          <w:szCs w:val="20"/>
          <w:lang w:val="uk-UA"/>
        </w:rPr>
        <w:t>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B28BF"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10. СТРОК ДІЇ ДОГОВОРУ ТА IНШI УМОВИ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10.1. Строк дії цього Договору становить десять років.</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10.2. Цей Договір є чинним з моменту його підписання обома Сторонами.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10.3.  Цей Договір складено в 2 примірниках, по одному для кожної із Сторін, що мають однакову юридичну силу.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 Дія цього Договору припиняється:</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10.4.1. Після закінчення строку дії Договору, визначеного у п. 10.1.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10.4.2. У випадку набрання чинності ухвали або рішення суду про припинення дії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У випадку дострокового розірвання цього Договору в порядку, визначеному </w:t>
      </w:r>
      <w:proofErr w:type="spellStart"/>
      <w:r w:rsidRPr="0018709E">
        <w:rPr>
          <w:rFonts w:ascii="Times New Roman" w:eastAsia="Times New Roman" w:hAnsi="Times New Roman" w:cs="Times New Roman"/>
          <w:sz w:val="20"/>
          <w:szCs w:val="20"/>
          <w:lang w:eastAsia="ru-RU"/>
        </w:rPr>
        <w:t>п.п</w:t>
      </w:r>
      <w:proofErr w:type="spellEnd"/>
      <w:r w:rsidRPr="0018709E">
        <w:rPr>
          <w:rFonts w:ascii="Times New Roman" w:eastAsia="Times New Roman" w:hAnsi="Times New Roman" w:cs="Times New Roman"/>
          <w:sz w:val="20"/>
          <w:szCs w:val="20"/>
          <w:lang w:eastAsia="ru-RU"/>
        </w:rPr>
        <w:t>. 9.2, 9.3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 У випадку виконання Позичальником в повному обсязі зобов’язань на умовах, визначених цим Договором.</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10.5. Закінчення строку договору не звільняє сторони від відповідальності за його порушення, яке мало місце під час дії договору (відповідно до ст.631ЦК України).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10.6. Позичальник надає згоду </w:t>
      </w:r>
      <w:proofErr w:type="spellStart"/>
      <w:r w:rsidRPr="0018709E">
        <w:rPr>
          <w:rFonts w:ascii="Times New Roman" w:eastAsia="Times New Roman" w:hAnsi="Times New Roman" w:cs="Times New Roman"/>
          <w:sz w:val="20"/>
          <w:szCs w:val="20"/>
          <w:lang w:eastAsia="ru-RU"/>
        </w:rPr>
        <w:t>Кредитодавцю</w:t>
      </w:r>
      <w:proofErr w:type="spellEnd"/>
      <w:r w:rsidRPr="0018709E">
        <w:rPr>
          <w:rFonts w:ascii="Times New Roman" w:eastAsia="Times New Roman" w:hAnsi="Times New Roman" w:cs="Times New Roman"/>
          <w:sz w:val="20"/>
          <w:szCs w:val="20"/>
          <w:lang w:eastAsia="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10.7. Після підписання цього Договору, який відповідає умовам </w:t>
      </w:r>
      <w:proofErr w:type="spellStart"/>
      <w:r w:rsidRPr="0018709E">
        <w:rPr>
          <w:rFonts w:ascii="Times New Roman" w:eastAsia="Times New Roman" w:hAnsi="Times New Roman" w:cs="Times New Roman"/>
          <w:sz w:val="20"/>
          <w:szCs w:val="20"/>
          <w:lang w:eastAsia="ru-RU"/>
        </w:rPr>
        <w:t>„Положення</w:t>
      </w:r>
      <w:proofErr w:type="spellEnd"/>
      <w:r w:rsidRPr="0018709E">
        <w:rPr>
          <w:rFonts w:ascii="Times New Roman" w:eastAsia="Times New Roman" w:hAnsi="Times New Roman" w:cs="Times New Roman"/>
          <w:sz w:val="20"/>
          <w:szCs w:val="20"/>
          <w:lang w:eastAsia="ru-RU"/>
        </w:rPr>
        <w:t xml:space="preserve"> про фінансові послуги Кредитної спілки “Світовид”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10.8.Усі не врегульовані цим Договором правовідносини Сторін регулюються чинним законодавством України.</w:t>
      </w: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FB0E3A">
      <w:pPr>
        <w:spacing w:after="0" w:line="240" w:lineRule="auto"/>
        <w:ind w:firstLine="709"/>
        <w:jc w:val="center"/>
        <w:rPr>
          <w:rFonts w:ascii="Times New Roman" w:eastAsia="Times New Roman" w:hAnsi="Times New Roman" w:cs="Times New Roman"/>
          <w:b/>
          <w:sz w:val="20"/>
          <w:szCs w:val="20"/>
          <w:lang w:val="ru-RU" w:eastAsia="ru-RU"/>
        </w:rPr>
      </w:pPr>
      <w:r w:rsidRPr="0018709E">
        <w:rPr>
          <w:rFonts w:ascii="Times New Roman" w:eastAsia="Times New Roman" w:hAnsi="Times New Roman" w:cs="Times New Roman"/>
          <w:b/>
          <w:sz w:val="20"/>
          <w:szCs w:val="20"/>
          <w:lang w:eastAsia="ru-RU"/>
        </w:rPr>
        <w:lastRenderedPageBreak/>
        <w:t>11. АДРЕСИ, РЕКВIЗИТИ ТА ПIДПИСИ СТОРIН:</w:t>
      </w:r>
    </w:p>
    <w:p w:rsidR="00807627" w:rsidRPr="0018709E" w:rsidRDefault="00807627" w:rsidP="00A312BA">
      <w:pPr>
        <w:spacing w:after="0" w:line="240" w:lineRule="auto"/>
        <w:ind w:firstLine="709"/>
        <w:jc w:val="center"/>
        <w:rPr>
          <w:rFonts w:ascii="Times New Roman" w:eastAsia="Times New Roman" w:hAnsi="Times New Roman" w:cs="Times New Roman"/>
          <w:b/>
          <w:sz w:val="20"/>
          <w:szCs w:val="20"/>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18709E" w:rsidTr="00E0553E">
        <w:trPr>
          <w:cantSplit/>
        </w:trPr>
        <w:tc>
          <w:tcPr>
            <w:tcW w:w="4530" w:type="dxa"/>
            <w:tcBorders>
              <w:bottom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sz w:val="20"/>
                <w:szCs w:val="20"/>
                <w:lang w:val="ru-RU" w:eastAsia="ru-RU" w:bidi="ru-RU"/>
              </w:rPr>
            </w:pPr>
            <w:r w:rsidRPr="0018709E">
              <w:rPr>
                <w:rFonts w:ascii="Times New Roman" w:eastAsia="Tahoma" w:hAnsi="Times New Roman" w:cs="Times New Roman"/>
                <w:b/>
                <w:sz w:val="20"/>
                <w:szCs w:val="20"/>
                <w:lang w:val="ru-RU" w:eastAsia="ru-RU" w:bidi="ru-RU"/>
              </w:rPr>
              <w:t>КРЕДИТОДАВЕЦЬ</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roofErr w:type="spellStart"/>
            <w:r w:rsidRPr="0018709E">
              <w:rPr>
                <w:rFonts w:ascii="Times New Roman" w:eastAsia="Tahoma" w:hAnsi="Times New Roman" w:cs="Times New Roman"/>
                <w:b/>
                <w:bCs/>
                <w:color w:val="000000"/>
                <w:sz w:val="20"/>
                <w:szCs w:val="20"/>
                <w:lang w:val="ru-RU" w:eastAsia="ru-RU" w:bidi="ru-RU"/>
              </w:rPr>
              <w:t>Кредитна</w:t>
            </w:r>
            <w:proofErr w:type="spellEnd"/>
            <w:r w:rsidRPr="0018709E">
              <w:rPr>
                <w:rFonts w:ascii="Times New Roman" w:eastAsia="Tahoma" w:hAnsi="Times New Roman" w:cs="Times New Roman"/>
                <w:b/>
                <w:bCs/>
                <w:color w:val="000000"/>
                <w:sz w:val="20"/>
                <w:szCs w:val="20"/>
                <w:lang w:val="ru-RU" w:eastAsia="ru-RU" w:bidi="ru-RU"/>
              </w:rPr>
              <w:t xml:space="preserve"> </w:t>
            </w:r>
            <w:proofErr w:type="spellStart"/>
            <w:r w:rsidRPr="0018709E">
              <w:rPr>
                <w:rFonts w:ascii="Times New Roman" w:eastAsia="Tahoma" w:hAnsi="Times New Roman" w:cs="Times New Roman"/>
                <w:b/>
                <w:bCs/>
                <w:color w:val="000000"/>
                <w:sz w:val="20"/>
                <w:szCs w:val="20"/>
                <w:lang w:val="ru-RU" w:eastAsia="ru-RU" w:bidi="ru-RU"/>
              </w:rPr>
              <w:t>спілка</w:t>
            </w:r>
            <w:proofErr w:type="spellEnd"/>
            <w:r w:rsidRPr="0018709E">
              <w:rPr>
                <w:rFonts w:ascii="Times New Roman" w:eastAsia="Tahoma" w:hAnsi="Times New Roman" w:cs="Times New Roman"/>
                <w:b/>
                <w:bCs/>
                <w:color w:val="000000"/>
                <w:sz w:val="20"/>
                <w:szCs w:val="20"/>
                <w:lang w:val="ru-RU" w:eastAsia="ru-RU" w:bidi="ru-RU"/>
              </w:rPr>
              <w:t xml:space="preserve">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ПОЗИЧАЛЬНИК</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r>
      <w:tr w:rsidR="001B28BF" w:rsidRPr="0018709E" w:rsidTr="00E0553E">
        <w:trPr>
          <w:cantSplit/>
          <w:trHeight w:val="1304"/>
        </w:trPr>
        <w:tc>
          <w:tcPr>
            <w:tcW w:w="4530" w:type="dxa"/>
            <w:tcBorders>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Місцезнаходження</w:t>
            </w:r>
            <w:proofErr w:type="spellEnd"/>
            <w:r w:rsidRPr="0018709E">
              <w:rPr>
                <w:rFonts w:ascii="Times New Roman" w:eastAsia="Tahoma" w:hAnsi="Times New Roman" w:cs="Times New Roman"/>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Україна</w:t>
            </w:r>
            <w:proofErr w:type="spellEnd"/>
            <w:r w:rsidRPr="0018709E">
              <w:rPr>
                <w:rFonts w:ascii="Times New Roman" w:eastAsia="Tahoma" w:hAnsi="Times New Roman" w:cs="Times New Roman"/>
                <w:color w:val="000000"/>
                <w:sz w:val="20"/>
                <w:szCs w:val="20"/>
                <w:lang w:val="ru-RU" w:eastAsia="ru-RU" w:bidi="ru-RU"/>
              </w:rPr>
              <w:t xml:space="preserve"> 55200, </w:t>
            </w:r>
            <w:proofErr w:type="spellStart"/>
            <w:r w:rsidRPr="0018709E">
              <w:rPr>
                <w:rFonts w:ascii="Times New Roman" w:eastAsia="Tahoma" w:hAnsi="Times New Roman" w:cs="Times New Roman"/>
                <w:color w:val="000000"/>
                <w:sz w:val="20"/>
                <w:szCs w:val="20"/>
                <w:lang w:val="ru-RU" w:eastAsia="ru-RU" w:bidi="ru-RU"/>
              </w:rPr>
              <w:t>Миколаївська</w:t>
            </w:r>
            <w:proofErr w:type="spellEnd"/>
            <w:r w:rsidRPr="0018709E">
              <w:rPr>
                <w:rFonts w:ascii="Times New Roman" w:eastAsia="Tahoma" w:hAnsi="Times New Roman" w:cs="Times New Roman"/>
                <w:color w:val="000000"/>
                <w:sz w:val="20"/>
                <w:szCs w:val="20"/>
                <w:lang w:val="ru-RU" w:eastAsia="ru-RU" w:bidi="ru-RU"/>
              </w:rPr>
              <w:t xml:space="preserve"> обл.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м. </w:t>
            </w:r>
            <w:proofErr w:type="spellStart"/>
            <w:r w:rsidRPr="0018709E">
              <w:rPr>
                <w:rFonts w:ascii="Times New Roman" w:eastAsia="Tahoma" w:hAnsi="Times New Roman" w:cs="Times New Roman"/>
                <w:color w:val="000000"/>
                <w:sz w:val="20"/>
                <w:szCs w:val="20"/>
                <w:lang w:val="ru-RU" w:eastAsia="ru-RU" w:bidi="ru-RU"/>
              </w:rPr>
              <w:t>Первомайськ</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вул</w:t>
            </w:r>
            <w:proofErr w:type="spellEnd"/>
            <w:r w:rsidRPr="0018709E">
              <w:rPr>
                <w:rFonts w:ascii="Times New Roman" w:eastAsia="Tahoma" w:hAnsi="Times New Roman" w:cs="Times New Roman"/>
                <w:color w:val="000000"/>
                <w:sz w:val="20"/>
                <w:szCs w:val="20"/>
                <w:lang w:val="ru-RU" w:eastAsia="ru-RU" w:bidi="ru-RU"/>
              </w:rPr>
              <w:t xml:space="preserve">. Л.М. Толстого, 3,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(05161) 5-45-91</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val="restart"/>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проживання</w:t>
            </w:r>
            <w:proofErr w:type="spellEnd"/>
            <w:r w:rsidRPr="0018709E">
              <w:rPr>
                <w:rFonts w:ascii="Times New Roman" w:eastAsia="Tahoma" w:hAnsi="Times New Roman" w:cs="Times New Roman"/>
                <w:color w:val="000000"/>
                <w:sz w:val="20"/>
                <w:szCs w:val="20"/>
                <w:lang w:val="ru-RU" w:eastAsia="ru-RU" w:bidi="ru-RU"/>
              </w:rPr>
              <w:t>:  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______________________________________________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Паспорт: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sz w:val="20"/>
                <w:szCs w:val="20"/>
                <w:lang w:val="ru-RU" w:eastAsia="ru-RU" w:bidi="ru-RU"/>
              </w:rPr>
              <w:t>Серія</w:t>
            </w:r>
            <w:proofErr w:type="spellEnd"/>
            <w:r w:rsidRPr="0018709E">
              <w:rPr>
                <w:rFonts w:ascii="Times New Roman" w:eastAsia="Tahoma" w:hAnsi="Times New Roman" w:cs="Times New Roman"/>
                <w:sz w:val="20"/>
                <w:szCs w:val="20"/>
                <w:lang w:val="ru-RU" w:eastAsia="ru-RU" w:bidi="ru-RU"/>
              </w:rPr>
              <w:t>_____№_______________________________</w:t>
            </w:r>
            <w:r w:rsidRPr="0018709E">
              <w:rPr>
                <w:rFonts w:ascii="Times New Roman" w:eastAsia="Tahoma" w:hAnsi="Times New Roman" w:cs="Times New Roman"/>
                <w:color w:val="000000"/>
                <w:sz w:val="20"/>
                <w:szCs w:val="20"/>
                <w:lang w:val="ru-RU" w:eastAsia="ru-RU" w:bidi="ru-RU"/>
              </w:rPr>
              <w:t>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Виданий</w:t>
            </w:r>
            <w:proofErr w:type="spellEnd"/>
            <w:r w:rsidRPr="0018709E">
              <w:rPr>
                <w:rFonts w:ascii="Times New Roman" w:eastAsia="Tahoma" w:hAnsi="Times New Roman" w:cs="Times New Roman"/>
                <w:color w:val="000000"/>
                <w:sz w:val="20"/>
                <w:szCs w:val="20"/>
                <w:lang w:val="ru-RU" w:eastAsia="ru-RU" w:bidi="ru-RU"/>
              </w:rPr>
              <w:t xml:space="preserve"> «____» ____________________ року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Ким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Реєстраційний</w:t>
            </w:r>
            <w:proofErr w:type="spellEnd"/>
            <w:r w:rsidRPr="0018709E">
              <w:rPr>
                <w:rFonts w:ascii="Times New Roman" w:eastAsia="Tahoma" w:hAnsi="Times New Roman" w:cs="Times New Roman"/>
                <w:color w:val="000000"/>
                <w:sz w:val="20"/>
                <w:szCs w:val="20"/>
                <w:lang w:val="ru-RU" w:eastAsia="ru-RU" w:bidi="ru-RU"/>
              </w:rPr>
              <w:t xml:space="preserve"> номер </w:t>
            </w:r>
            <w:proofErr w:type="spellStart"/>
            <w:r w:rsidRPr="0018709E">
              <w:rPr>
                <w:rFonts w:ascii="Times New Roman" w:eastAsia="Tahoma" w:hAnsi="Times New Roman" w:cs="Times New Roman"/>
                <w:color w:val="000000"/>
                <w:sz w:val="20"/>
                <w:szCs w:val="20"/>
                <w:lang w:val="ru-RU" w:eastAsia="ru-RU" w:bidi="ru-RU"/>
              </w:rPr>
              <w:t>картки</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платника</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податкі</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r w:rsidRPr="0018709E">
              <w:rPr>
                <w:rFonts w:ascii="Times New Roman" w:eastAsia="Tahoma" w:hAnsi="Times New Roman" w:cs="Times New Roman"/>
                <w:color w:val="000000"/>
                <w:sz w:val="20"/>
                <w:szCs w:val="20"/>
                <w:lang w:val="ru-RU" w:eastAsia="ru-RU" w:bidi="ru-RU"/>
              </w:rPr>
              <w:t xml:space="preserve">  </w:t>
            </w:r>
            <w:r w:rsidR="001B28BF" w:rsidRPr="0018709E">
              <w:rPr>
                <w:rFonts w:ascii="Times New Roman" w:eastAsia="Tahoma" w:hAnsi="Times New Roman" w:cs="Times New Roman"/>
                <w:color w:val="000000"/>
                <w:sz w:val="20"/>
                <w:szCs w:val="20"/>
                <w:lang w:val="ru-RU" w:eastAsia="ru-RU" w:bidi="ru-RU"/>
              </w:rPr>
              <w:t xml:space="preserve">  </w:t>
            </w: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582A4A" w:rsidP="00A312BA">
            <w:pPr>
              <w:widowControl w:val="0"/>
              <w:suppressAutoHyphens/>
              <w:spacing w:after="0" w:line="240" w:lineRule="auto"/>
              <w:jc w:val="both"/>
              <w:rPr>
                <w:rFonts w:ascii="Times New Roman" w:eastAsia="Tahoma" w:hAnsi="Times New Roman" w:cs="Times New Roman"/>
                <w:color w:val="FFFFFF"/>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w:t>
            </w:r>
            <w:r w:rsidR="001B28BF" w:rsidRPr="0018709E">
              <w:rPr>
                <w:rFonts w:ascii="Times New Roman" w:eastAsia="Tahoma" w:hAnsi="Times New Roman" w:cs="Times New Roman"/>
                <w:color w:val="000000"/>
                <w:sz w:val="20"/>
                <w:szCs w:val="20"/>
                <w:lang w:val="ru-RU" w:eastAsia="ru-RU" w:bidi="ru-RU"/>
              </w:rPr>
              <w:t>___________________________</w:t>
            </w:r>
          </w:p>
        </w:tc>
      </w:tr>
      <w:tr w:rsidR="001B28BF" w:rsidRPr="0018709E" w:rsidTr="00E0553E">
        <w:trPr>
          <w:cantSplit/>
        </w:trPr>
        <w:tc>
          <w:tcPr>
            <w:tcW w:w="4530" w:type="dxa"/>
            <w:tcBorders>
              <w:top w:val="nil"/>
              <w:bottom w:val="nil"/>
              <w:right w:val="nil"/>
            </w:tcBorders>
          </w:tcPr>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gramStart"/>
            <w:r w:rsidRPr="0018709E">
              <w:rPr>
                <w:rFonts w:ascii="Times New Roman" w:eastAsia="Tahoma" w:hAnsi="Times New Roman" w:cs="Times New Roman"/>
                <w:color w:val="000000"/>
                <w:sz w:val="20"/>
                <w:szCs w:val="20"/>
                <w:lang w:val="ru-RU" w:eastAsia="ru-RU" w:bidi="ru-RU"/>
              </w:rPr>
              <w:t>р</w:t>
            </w:r>
            <w:proofErr w:type="gramEnd"/>
            <w:r w:rsidRPr="0018709E">
              <w:rPr>
                <w:rFonts w:ascii="Times New Roman" w:eastAsia="Tahoma" w:hAnsi="Times New Roman" w:cs="Times New Roman"/>
                <w:color w:val="000000"/>
                <w:sz w:val="20"/>
                <w:szCs w:val="20"/>
                <w:lang w:val="ru-RU" w:eastAsia="ru-RU" w:bidi="ru-RU"/>
              </w:rPr>
              <w:t>/р UA35 3808 0500 0000 0000 0265 0748 1</w:t>
            </w:r>
          </w:p>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АТ «РАФФАЙЗЕН БАНК АВАЛЬ» у м. </w:t>
            </w:r>
            <w:proofErr w:type="spellStart"/>
            <w:r w:rsidRPr="0018709E">
              <w:rPr>
                <w:rFonts w:ascii="Times New Roman" w:eastAsia="Tahoma" w:hAnsi="Times New Roman" w:cs="Times New Roman"/>
                <w:color w:val="000000"/>
                <w:sz w:val="20"/>
                <w:szCs w:val="20"/>
                <w:lang w:val="ru-RU" w:eastAsia="ru-RU" w:bidi="ru-RU"/>
              </w:rPr>
              <w:t>Киї</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p>
          <w:p w:rsidR="001B28BF"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Код банку 380805 </w:t>
            </w:r>
            <w:r w:rsidR="001B28BF" w:rsidRPr="0018709E">
              <w:rPr>
                <w:rFonts w:ascii="Times New Roman" w:eastAsia="Tahoma" w:hAnsi="Times New Roman" w:cs="Times New Roman"/>
                <w:color w:val="000000"/>
                <w:sz w:val="20"/>
                <w:szCs w:val="20"/>
                <w:lang w:val="ru-RU" w:eastAsia="ru-RU" w:bidi="ru-RU"/>
              </w:rPr>
              <w:t>Код ЄДРПОУ 25377384</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rPr>
                <w:rFonts w:ascii="Times New Roman" w:eastAsia="Tahoma" w:hAnsi="Times New Roman" w:cs="Times New Roman"/>
                <w:color w:val="000000"/>
                <w:sz w:val="20"/>
                <w:szCs w:val="20"/>
                <w:lang w:val="ru-RU" w:eastAsia="ru-RU" w:bidi="ru-RU"/>
              </w:rPr>
            </w:pPr>
          </w:p>
        </w:tc>
      </w:tr>
      <w:tr w:rsidR="001B28BF" w:rsidRPr="0018709E" w:rsidTr="00E0553E">
        <w:trPr>
          <w:cantSplit/>
          <w:trHeight w:val="1791"/>
        </w:trPr>
        <w:tc>
          <w:tcPr>
            <w:tcW w:w="4530" w:type="dxa"/>
            <w:tcBorders>
              <w:top w:val="nil"/>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r w:rsidR="001B28BF" w:rsidRPr="0018709E" w:rsidTr="00E0553E">
        <w:trPr>
          <w:cantSplit/>
          <w:trHeight w:val="1182"/>
        </w:trPr>
        <w:tc>
          <w:tcPr>
            <w:tcW w:w="4530" w:type="dxa"/>
            <w:tcBorders>
              <w:top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 xml:space="preserve">Голова </w:t>
            </w:r>
            <w:proofErr w:type="spellStart"/>
            <w:r w:rsidRPr="0018709E">
              <w:rPr>
                <w:rFonts w:ascii="Times New Roman" w:eastAsia="Tahoma" w:hAnsi="Times New Roman" w:cs="Times New Roman"/>
                <w:b/>
                <w:bCs/>
                <w:color w:val="000000"/>
                <w:sz w:val="20"/>
                <w:szCs w:val="20"/>
                <w:lang w:val="ru-RU" w:eastAsia="ru-RU" w:bidi="ru-RU"/>
              </w:rPr>
              <w:t>правління</w:t>
            </w:r>
            <w:proofErr w:type="spellEnd"/>
            <w:r w:rsidRPr="0018709E">
              <w:rPr>
                <w:rFonts w:ascii="Times New Roman" w:eastAsia="Tahoma" w:hAnsi="Times New Roman" w:cs="Times New Roman"/>
                <w:b/>
                <w:bCs/>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КС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A312BA" w:rsidP="00553D5C">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w:t>
            </w:r>
            <w:r w:rsidR="001B28BF" w:rsidRPr="0018709E">
              <w:rPr>
                <w:rFonts w:ascii="Times New Roman" w:eastAsia="Tahoma" w:hAnsi="Times New Roman" w:cs="Times New Roman"/>
                <w:color w:val="000000"/>
                <w:sz w:val="20"/>
                <w:szCs w:val="20"/>
                <w:lang w:val="ru-RU" w:eastAsia="ru-RU" w:bidi="ru-RU"/>
              </w:rPr>
              <w:t>___</w:t>
            </w:r>
            <w:r w:rsidR="00553D5C" w:rsidRPr="0018709E">
              <w:rPr>
                <w:rFonts w:ascii="Times New Roman" w:eastAsia="Tahoma" w:hAnsi="Times New Roman" w:cs="Times New Roman"/>
                <w:b/>
                <w:bCs/>
                <w:color w:val="000000"/>
                <w:sz w:val="20"/>
                <w:szCs w:val="20"/>
                <w:lang w:val="ru-RU" w:eastAsia="ru-RU" w:bidi="ru-RU"/>
              </w:rPr>
              <w:t>М</w:t>
            </w:r>
            <w:r w:rsidR="001B28BF" w:rsidRPr="0018709E">
              <w:rPr>
                <w:rFonts w:ascii="Times New Roman" w:eastAsia="Tahoma" w:hAnsi="Times New Roman" w:cs="Times New Roman"/>
                <w:b/>
                <w:bCs/>
                <w:color w:val="000000"/>
                <w:sz w:val="20"/>
                <w:szCs w:val="20"/>
                <w:lang w:val="ru-RU" w:eastAsia="ru-RU" w:bidi="ru-RU"/>
              </w:rPr>
              <w:t>.</w:t>
            </w:r>
            <w:r w:rsidR="00553D5C" w:rsidRPr="0018709E">
              <w:rPr>
                <w:rFonts w:ascii="Times New Roman" w:eastAsia="Tahoma" w:hAnsi="Times New Roman" w:cs="Times New Roman"/>
                <w:b/>
                <w:bCs/>
                <w:color w:val="000000"/>
                <w:sz w:val="20"/>
                <w:szCs w:val="20"/>
                <w:lang w:val="ru-RU" w:eastAsia="ru-RU" w:bidi="ru-RU"/>
              </w:rPr>
              <w:t>І</w:t>
            </w:r>
            <w:r w:rsidR="001B28BF" w:rsidRPr="0018709E">
              <w:rPr>
                <w:rFonts w:ascii="Times New Roman" w:eastAsia="Tahoma" w:hAnsi="Times New Roman" w:cs="Times New Roman"/>
                <w:b/>
                <w:bCs/>
                <w:color w:val="000000"/>
                <w:sz w:val="20"/>
                <w:szCs w:val="20"/>
                <w:lang w:val="ru-RU" w:eastAsia="ru-RU" w:bidi="ru-RU"/>
              </w:rPr>
              <w:t>. Чумаков</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A312BA" w:rsidRPr="0018709E" w:rsidRDefault="00A312B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 /__________________/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bl>
    <w:p w:rsidR="001B28BF" w:rsidRPr="0018709E" w:rsidRDefault="001B28BF" w:rsidP="00A312BA">
      <w:pPr>
        <w:spacing w:after="0" w:line="240" w:lineRule="auto"/>
        <w:ind w:firstLine="709"/>
        <w:jc w:val="both"/>
        <w:rPr>
          <w:rFonts w:ascii="Times New Roman" w:eastAsia="Times New Roman" w:hAnsi="Times New Roman" w:cs="Times New Roman"/>
          <w:bCs/>
          <w:color w:val="000000"/>
          <w:sz w:val="20"/>
          <w:szCs w:val="20"/>
          <w:lang w:val="en-US" w:eastAsia="ru-RU"/>
        </w:rPr>
      </w:pPr>
    </w:p>
    <w:p w:rsidR="003F4833" w:rsidRPr="0018709E" w:rsidRDefault="003F4833" w:rsidP="003F4833">
      <w:pPr>
        <w:pStyle w:val="7361"/>
        <w:spacing w:before="0" w:beforeAutospacing="0" w:after="0" w:afterAutospacing="0"/>
        <w:rPr>
          <w:sz w:val="20"/>
          <w:szCs w:val="20"/>
          <w:lang w:val="uk-UA"/>
        </w:rPr>
      </w:pPr>
      <w:r w:rsidRPr="0018709E">
        <w:rPr>
          <w:sz w:val="20"/>
          <w:szCs w:val="20"/>
          <w:lang w:val="uk-UA"/>
        </w:rPr>
        <w:t>Договір отримав:</w:t>
      </w:r>
    </w:p>
    <w:p w:rsidR="003F4833" w:rsidRPr="0018709E" w:rsidRDefault="003F4833" w:rsidP="003F4833">
      <w:pPr>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 _ р.       ____________________/____________/</w:t>
      </w:r>
    </w:p>
    <w:p w:rsidR="003F4833" w:rsidRPr="0018709E" w:rsidRDefault="003F4833" w:rsidP="003F4833">
      <w:pPr>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“Світовид» ознайомлений. Про те, що інформація для формування моєї кредитної історії може передаватися до приватного акціонерного товариства «Перше всеукраїнське бюро кредитних історій», яке знаходиться за адресою: 02002, місто Київ, вулиці Євгена Сверстюка, будинок 11.Кредитором повідомлений. Підтверджую, що інформація надана Кредитною спілкою “Світовид” з дотриманням вимог законодавства та забезпечує правильне розуміння мною </w:t>
      </w:r>
      <w:r w:rsidR="0018709E" w:rsidRPr="0018709E">
        <w:rPr>
          <w:rFonts w:ascii="Times New Roman" w:eastAsia="Times New Roman" w:hAnsi="Times New Roman" w:cs="Times New Roman"/>
          <w:sz w:val="20"/>
          <w:szCs w:val="20"/>
          <w:lang w:eastAsia="ru-RU"/>
        </w:rPr>
        <w:t>суті фінансової послуги без нав’язування</w:t>
      </w:r>
      <w:r w:rsidRPr="0018709E">
        <w:rPr>
          <w:rFonts w:ascii="Times New Roman" w:eastAsia="Times New Roman" w:hAnsi="Times New Roman" w:cs="Times New Roman"/>
          <w:sz w:val="20"/>
          <w:szCs w:val="20"/>
          <w:lang w:eastAsia="ru-RU"/>
        </w:rPr>
        <w:t xml:space="preserve"> її придбання.</w:t>
      </w:r>
    </w:p>
    <w:p w:rsidR="003F4833" w:rsidRPr="0018709E" w:rsidRDefault="003F4833" w:rsidP="003F4833">
      <w:pPr>
        <w:widowControl w:val="0"/>
        <w:spacing w:after="0" w:line="240" w:lineRule="auto"/>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20_ р.     ____________________/____________/</w:t>
      </w:r>
    </w:p>
    <w:p w:rsidR="003F4833" w:rsidRPr="0018709E" w:rsidRDefault="003F4833">
      <w:pPr>
        <w:rPr>
          <w:rFonts w:ascii="Times New Roman" w:eastAsia="Times New Roman" w:hAnsi="Times New Roman" w:cs="Times New Roman"/>
          <w:sz w:val="20"/>
          <w:szCs w:val="20"/>
          <w:lang w:eastAsia="ru-RU"/>
        </w:rPr>
      </w:pPr>
    </w:p>
    <w:p w:rsidR="00474063" w:rsidRPr="00090B1D" w:rsidRDefault="00474063">
      <w:pPr>
        <w:rPr>
          <w:rFonts w:ascii="Times New Roman" w:eastAsia="Times New Roman" w:hAnsi="Times New Roman" w:cs="Times New Roman"/>
          <w:sz w:val="21"/>
          <w:szCs w:val="21"/>
          <w:lang w:eastAsia="ru-RU"/>
        </w:rPr>
      </w:pPr>
    </w:p>
    <w:p w:rsidR="00B7198D" w:rsidRPr="00090B1D" w:rsidRDefault="003F4833" w:rsidP="00B7198D">
      <w:pPr>
        <w:tabs>
          <w:tab w:val="left" w:pos="5245"/>
        </w:tabs>
        <w:spacing w:after="0" w:line="240" w:lineRule="auto"/>
        <w:ind w:left="709"/>
        <w:jc w:val="right"/>
        <w:rPr>
          <w:rFonts w:ascii="Times New Roman" w:eastAsia="Times New Roman" w:hAnsi="Times New Roman" w:cs="Times New Roman"/>
          <w:sz w:val="21"/>
          <w:szCs w:val="21"/>
          <w:lang w:val="ru-RU" w:eastAsia="ru-RU"/>
        </w:rPr>
      </w:pPr>
      <w:r>
        <w:rPr>
          <w:b/>
          <w:bCs/>
          <w:color w:val="000000"/>
          <w:sz w:val="21"/>
          <w:szCs w:val="21"/>
        </w:rPr>
        <w:br w:type="page"/>
      </w:r>
      <w:proofErr w:type="spellStart"/>
      <w:r w:rsidR="00B7198D" w:rsidRPr="00090B1D">
        <w:rPr>
          <w:rFonts w:ascii="Times New Roman" w:eastAsia="Times New Roman" w:hAnsi="Times New Roman" w:cs="Times New Roman"/>
          <w:b/>
          <w:bCs/>
          <w:color w:val="000000"/>
          <w:sz w:val="21"/>
          <w:szCs w:val="21"/>
          <w:lang w:val="ru-RU" w:eastAsia="ru-RU"/>
        </w:rPr>
        <w:lastRenderedPageBreak/>
        <w:t>Додаток</w:t>
      </w:r>
      <w:proofErr w:type="spellEnd"/>
      <w:r w:rsidR="00B7198D" w:rsidRPr="00090B1D">
        <w:rPr>
          <w:rFonts w:ascii="Times New Roman" w:eastAsia="Times New Roman" w:hAnsi="Times New Roman" w:cs="Times New Roman"/>
          <w:b/>
          <w:bCs/>
          <w:color w:val="000000"/>
          <w:sz w:val="21"/>
          <w:szCs w:val="21"/>
          <w:lang w:val="ru-RU" w:eastAsia="ru-RU"/>
        </w:rPr>
        <w:t xml:space="preserve"> № 1</w:t>
      </w:r>
    </w:p>
    <w:p w:rsidR="00B7198D" w:rsidRPr="00090B1D" w:rsidRDefault="00B7198D" w:rsidP="00B7198D">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gramStart"/>
      <w:r w:rsidRPr="00090B1D">
        <w:rPr>
          <w:rFonts w:ascii="Times New Roman" w:eastAsia="Times New Roman" w:hAnsi="Times New Roman" w:cs="Times New Roman"/>
          <w:b/>
          <w:bCs/>
          <w:color w:val="000000"/>
          <w:sz w:val="21"/>
          <w:szCs w:val="21"/>
          <w:lang w:val="ru-RU" w:eastAsia="ru-RU"/>
        </w:rPr>
        <w:t>до</w:t>
      </w:r>
      <w:proofErr w:type="gramEnd"/>
      <w:r w:rsidRPr="00090B1D">
        <w:rPr>
          <w:rFonts w:ascii="Times New Roman" w:eastAsia="Times New Roman" w:hAnsi="Times New Roman" w:cs="Times New Roman"/>
          <w:b/>
          <w:bCs/>
          <w:color w:val="000000"/>
          <w:sz w:val="21"/>
          <w:szCs w:val="21"/>
          <w:lang w:val="ru-RU" w:eastAsia="ru-RU"/>
        </w:rPr>
        <w:t xml:space="preserve"> Договору </w:t>
      </w:r>
      <w:r w:rsidRPr="00090B1D">
        <w:rPr>
          <w:rFonts w:ascii="Times New Roman" w:eastAsia="Times New Roman" w:hAnsi="Times New Roman" w:cs="Times New Roman"/>
          <w:b/>
          <w:bCs/>
          <w:color w:val="000000"/>
          <w:sz w:val="21"/>
          <w:szCs w:val="21"/>
          <w:lang w:eastAsia="ru-RU"/>
        </w:rPr>
        <w:t xml:space="preserve">кредитної лінії </w:t>
      </w:r>
      <w:r w:rsidRPr="00090B1D">
        <w:rPr>
          <w:rFonts w:ascii="Times New Roman" w:eastAsia="Times New Roman" w:hAnsi="Times New Roman" w:cs="Times New Roman"/>
          <w:b/>
          <w:bCs/>
          <w:color w:val="000000"/>
          <w:sz w:val="21"/>
          <w:szCs w:val="21"/>
          <w:lang w:val="ru-RU" w:eastAsia="ru-RU"/>
        </w:rPr>
        <w:t>№____</w:t>
      </w:r>
    </w:p>
    <w:p w:rsidR="00B7198D" w:rsidRPr="00090B1D" w:rsidRDefault="00B7198D" w:rsidP="00B7198D">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spellStart"/>
      <w:r w:rsidRPr="00090B1D">
        <w:rPr>
          <w:rFonts w:ascii="Times New Roman" w:eastAsia="Times New Roman" w:hAnsi="Times New Roman" w:cs="Times New Roman"/>
          <w:b/>
          <w:bCs/>
          <w:color w:val="000000"/>
          <w:sz w:val="21"/>
          <w:szCs w:val="21"/>
          <w:lang w:val="ru-RU" w:eastAsia="ru-RU"/>
        </w:rPr>
        <w:t>від</w:t>
      </w:r>
      <w:proofErr w:type="spellEnd"/>
      <w:r w:rsidRPr="00090B1D">
        <w:rPr>
          <w:rFonts w:ascii="Times New Roman" w:eastAsia="Times New Roman" w:hAnsi="Times New Roman" w:cs="Times New Roman"/>
          <w:b/>
          <w:bCs/>
          <w:color w:val="000000"/>
          <w:sz w:val="21"/>
          <w:szCs w:val="21"/>
          <w:lang w:val="ru-RU" w:eastAsia="ru-RU"/>
        </w:rPr>
        <w:t xml:space="preserve"> “__” ________ 20__ року</w:t>
      </w:r>
    </w:p>
    <w:p w:rsidR="00B7198D" w:rsidRPr="00090B1D" w:rsidRDefault="00B7198D" w:rsidP="00B7198D">
      <w:pPr>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ГРАФІ</w:t>
      </w:r>
      <w:proofErr w:type="gramStart"/>
      <w:r w:rsidRPr="00090B1D">
        <w:rPr>
          <w:rFonts w:ascii="Times New Roman" w:eastAsia="Times New Roman" w:hAnsi="Times New Roman" w:cs="Times New Roman"/>
          <w:b/>
          <w:bCs/>
          <w:color w:val="000000"/>
          <w:sz w:val="21"/>
          <w:szCs w:val="21"/>
          <w:lang w:val="ru-RU" w:eastAsia="ru-RU"/>
        </w:rPr>
        <w:t>К</w:t>
      </w:r>
      <w:proofErr w:type="gramEnd"/>
      <w:r w:rsidRPr="00090B1D">
        <w:rPr>
          <w:rFonts w:ascii="Times New Roman" w:eastAsia="Times New Roman" w:hAnsi="Times New Roman" w:cs="Times New Roman"/>
          <w:b/>
          <w:bCs/>
          <w:color w:val="000000"/>
          <w:sz w:val="21"/>
          <w:szCs w:val="21"/>
          <w:lang w:val="ru-RU" w:eastAsia="ru-RU"/>
        </w:rPr>
        <w:t>  ПЛАТЕЖІВ</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Дата </w:t>
      </w:r>
      <w:proofErr w:type="spellStart"/>
      <w:r w:rsidRPr="00090B1D">
        <w:rPr>
          <w:rFonts w:ascii="Times New Roman" w:eastAsia="Times New Roman" w:hAnsi="Times New Roman" w:cs="Times New Roman"/>
          <w:color w:val="000000"/>
          <w:sz w:val="21"/>
          <w:szCs w:val="21"/>
          <w:lang w:val="ru-RU" w:eastAsia="ru-RU"/>
        </w:rPr>
        <w:t>надання</w:t>
      </w:r>
      <w:proofErr w:type="spellEnd"/>
      <w:r w:rsidRPr="00090B1D">
        <w:rPr>
          <w:rFonts w:ascii="Times New Roman" w:eastAsia="Times New Roman" w:hAnsi="Times New Roman" w:cs="Times New Roman"/>
          <w:color w:val="000000"/>
          <w:sz w:val="21"/>
          <w:szCs w:val="21"/>
          <w:lang w:val="ru-RU" w:eastAsia="ru-RU"/>
        </w:rPr>
        <w:t xml:space="preserve"> кредиту:______________</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Сума кредиту: _________</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Процентна</w:t>
      </w:r>
      <w:proofErr w:type="spellEnd"/>
      <w:r w:rsidRPr="00090B1D">
        <w:rPr>
          <w:rFonts w:ascii="Times New Roman" w:eastAsia="Times New Roman" w:hAnsi="Times New Roman" w:cs="Times New Roman"/>
          <w:color w:val="000000"/>
          <w:sz w:val="21"/>
          <w:szCs w:val="21"/>
          <w:lang w:val="ru-RU" w:eastAsia="ru-RU"/>
        </w:rPr>
        <w:t xml:space="preserve"> ставка: __________</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keepNext/>
        <w:widowControl w:val="0"/>
        <w:spacing w:before="240" w:after="120" w:line="240" w:lineRule="auto"/>
        <w:ind w:right="-1" w:firstLine="709"/>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1. </w:t>
      </w:r>
      <w:proofErr w:type="spellStart"/>
      <w:r w:rsidRPr="00090B1D">
        <w:rPr>
          <w:rFonts w:ascii="Times New Roman" w:eastAsia="Times New Roman" w:hAnsi="Times New Roman" w:cs="Times New Roman"/>
          <w:color w:val="000000"/>
          <w:sz w:val="21"/>
          <w:szCs w:val="21"/>
          <w:lang w:val="ru-RU" w:eastAsia="ru-RU"/>
        </w:rPr>
        <w:t>Цим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Графіком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встановлюються</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періодичність</w:t>
      </w:r>
      <w:proofErr w:type="spellEnd"/>
      <w:r w:rsidRPr="00090B1D">
        <w:rPr>
          <w:rFonts w:ascii="Times New Roman" w:eastAsia="Times New Roman" w:hAnsi="Times New Roman" w:cs="Times New Roman"/>
          <w:color w:val="000000"/>
          <w:sz w:val="21"/>
          <w:szCs w:val="21"/>
          <w:lang w:val="ru-RU" w:eastAsia="ru-RU"/>
        </w:rPr>
        <w:t xml:space="preserve"> та </w:t>
      </w:r>
      <w:proofErr w:type="spellStart"/>
      <w:r w:rsidRPr="00090B1D">
        <w:rPr>
          <w:rFonts w:ascii="Times New Roman" w:eastAsia="Times New Roman" w:hAnsi="Times New Roman" w:cs="Times New Roman"/>
          <w:color w:val="000000"/>
          <w:sz w:val="21"/>
          <w:szCs w:val="21"/>
          <w:lang w:val="ru-RU" w:eastAsia="ru-RU"/>
        </w:rPr>
        <w:t>розміри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платежів</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Позичальника</w:t>
      </w:r>
      <w:proofErr w:type="spellEnd"/>
      <w:r w:rsidRPr="00090B1D">
        <w:rPr>
          <w:rFonts w:ascii="Times New Roman" w:eastAsia="Times New Roman" w:hAnsi="Times New Roman" w:cs="Times New Roman"/>
          <w:color w:val="000000"/>
          <w:sz w:val="21"/>
          <w:szCs w:val="21"/>
          <w:lang w:val="ru-RU" w:eastAsia="ru-RU"/>
        </w:rPr>
        <w:t xml:space="preserve"> з </w:t>
      </w:r>
      <w:proofErr w:type="spellStart"/>
      <w:r w:rsidRPr="00090B1D">
        <w:rPr>
          <w:rFonts w:ascii="Times New Roman" w:eastAsia="Times New Roman" w:hAnsi="Times New Roman" w:cs="Times New Roman"/>
          <w:color w:val="000000"/>
          <w:sz w:val="21"/>
          <w:szCs w:val="21"/>
          <w:lang w:val="ru-RU" w:eastAsia="ru-RU"/>
        </w:rPr>
        <w:t>повернення</w:t>
      </w:r>
      <w:proofErr w:type="spellEnd"/>
      <w:r w:rsidRPr="00090B1D">
        <w:rPr>
          <w:rFonts w:ascii="Times New Roman" w:eastAsia="Times New Roman" w:hAnsi="Times New Roman" w:cs="Times New Roman"/>
          <w:color w:val="000000"/>
          <w:sz w:val="21"/>
          <w:szCs w:val="21"/>
          <w:lang w:val="ru-RU" w:eastAsia="ru-RU"/>
        </w:rPr>
        <w:t xml:space="preserve"> кредиту та </w:t>
      </w:r>
      <w:proofErr w:type="spellStart"/>
      <w:r w:rsidRPr="00090B1D">
        <w:rPr>
          <w:rFonts w:ascii="Times New Roman" w:eastAsia="Times New Roman" w:hAnsi="Times New Roman" w:cs="Times New Roman"/>
          <w:color w:val="000000"/>
          <w:sz w:val="21"/>
          <w:szCs w:val="21"/>
          <w:lang w:val="ru-RU" w:eastAsia="ru-RU"/>
        </w:rPr>
        <w:t>сплати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проценті</w:t>
      </w:r>
      <w:proofErr w:type="gramStart"/>
      <w:r w:rsidRPr="00090B1D">
        <w:rPr>
          <w:rFonts w:ascii="Times New Roman" w:eastAsia="Times New Roman" w:hAnsi="Times New Roman" w:cs="Times New Roman"/>
          <w:color w:val="000000"/>
          <w:sz w:val="21"/>
          <w:szCs w:val="21"/>
          <w:lang w:val="ru-RU" w:eastAsia="ru-RU"/>
        </w:rPr>
        <w:t>в</w:t>
      </w:r>
      <w:proofErr w:type="spellEnd"/>
      <w:proofErr w:type="gramEnd"/>
      <w:r w:rsidRPr="00090B1D">
        <w:rPr>
          <w:rFonts w:ascii="Times New Roman" w:eastAsia="Times New Roman" w:hAnsi="Times New Roman" w:cs="Times New Roman"/>
          <w:color w:val="000000"/>
          <w:sz w:val="21"/>
          <w:szCs w:val="21"/>
          <w:lang w:val="ru-RU" w:eastAsia="ru-RU"/>
        </w:rPr>
        <w:t xml:space="preserve"> за </w:t>
      </w:r>
      <w:proofErr w:type="spellStart"/>
      <w:r w:rsidRPr="00090B1D">
        <w:rPr>
          <w:rFonts w:ascii="Times New Roman" w:eastAsia="Times New Roman" w:hAnsi="Times New Roman" w:cs="Times New Roman"/>
          <w:color w:val="000000"/>
          <w:sz w:val="21"/>
          <w:szCs w:val="21"/>
          <w:lang w:val="ru-RU" w:eastAsia="ru-RU"/>
        </w:rPr>
        <w:t>користування</w:t>
      </w:r>
      <w:proofErr w:type="spellEnd"/>
      <w:r w:rsidRPr="00090B1D">
        <w:rPr>
          <w:rFonts w:ascii="Times New Roman" w:eastAsia="Times New Roman" w:hAnsi="Times New Roman" w:cs="Times New Roman"/>
          <w:color w:val="000000"/>
          <w:sz w:val="21"/>
          <w:szCs w:val="21"/>
          <w:lang w:val="ru-RU" w:eastAsia="ru-RU"/>
        </w:rPr>
        <w:t xml:space="preserve"> кредитом, а </w:t>
      </w:r>
      <w:proofErr w:type="spellStart"/>
      <w:r w:rsidRPr="00090B1D">
        <w:rPr>
          <w:rFonts w:ascii="Times New Roman" w:eastAsia="Times New Roman" w:hAnsi="Times New Roman" w:cs="Times New Roman"/>
          <w:color w:val="000000"/>
          <w:sz w:val="21"/>
          <w:szCs w:val="21"/>
          <w:lang w:val="ru-RU" w:eastAsia="ru-RU"/>
        </w:rPr>
        <w:t>саме</w:t>
      </w:r>
      <w:proofErr w:type="spellEnd"/>
      <w:r w:rsidRPr="00090B1D">
        <w:rPr>
          <w:rFonts w:ascii="Times New Roman" w:eastAsia="Times New Roman" w:hAnsi="Times New Roman" w:cs="Times New Roman"/>
          <w:color w:val="000000"/>
          <w:sz w:val="21"/>
          <w:szCs w:val="21"/>
          <w:lang w:val="ru-RU" w:eastAsia="ru-RU"/>
        </w:rPr>
        <w:t>:</w:t>
      </w:r>
    </w:p>
    <w:tbl>
      <w:tblPr>
        <w:tblW w:w="0" w:type="auto"/>
        <w:tblCellSpacing w:w="0" w:type="dxa"/>
        <w:tblLook w:val="04A0" w:firstRow="1" w:lastRow="0" w:firstColumn="1" w:lastColumn="0" w:noHBand="0" w:noVBand="1"/>
      </w:tblPr>
      <w:tblGrid>
        <w:gridCol w:w="1296"/>
        <w:gridCol w:w="1767"/>
        <w:gridCol w:w="1156"/>
        <w:gridCol w:w="2835"/>
        <w:gridCol w:w="1701"/>
        <w:gridCol w:w="1168"/>
      </w:tblGrid>
      <w:tr w:rsidR="00B7198D" w:rsidRPr="00090B1D" w:rsidTr="00CB5512">
        <w:trPr>
          <w:trHeight w:val="127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 xml:space="preserve">Дата </w:t>
            </w:r>
          </w:p>
        </w:tc>
        <w:tc>
          <w:tcPr>
            <w:tcW w:w="2923" w:type="dxa"/>
            <w:gridSpan w:val="2"/>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Залишок</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Нарахований</w:t>
            </w:r>
            <w:proofErr w:type="spellEnd"/>
            <w:r w:rsidRPr="00090B1D">
              <w:rPr>
                <w:rFonts w:ascii="Times New Roman" w:eastAsia="Times New Roman" w:hAnsi="Times New Roman" w:cs="Times New Roman"/>
                <w:b/>
                <w:bCs/>
                <w:color w:val="000000"/>
                <w:sz w:val="21"/>
                <w:szCs w:val="21"/>
                <w:lang w:val="ru-RU" w:eastAsia="ru-RU"/>
              </w:rPr>
              <w:t xml:space="preserve"> процент</w:t>
            </w:r>
          </w:p>
        </w:tc>
        <w:tc>
          <w:tcPr>
            <w:tcW w:w="2869" w:type="dxa"/>
            <w:gridSpan w:val="2"/>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Погашення</w:t>
            </w:r>
            <w:proofErr w:type="spellEnd"/>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before="240" w:after="60" w:line="240" w:lineRule="auto"/>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Всього</w:t>
            </w:r>
            <w:proofErr w:type="spellEnd"/>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bl>
    <w:p w:rsidR="00B7198D" w:rsidRPr="00090B1D" w:rsidRDefault="00B7198D" w:rsidP="00B7198D">
      <w:pPr>
        <w:keepNext/>
        <w:widowControl w:val="0"/>
        <w:spacing w:before="240" w:after="12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pStyle w:val="a5"/>
        <w:spacing w:after="0"/>
        <w:ind w:firstLine="709"/>
        <w:jc w:val="both"/>
        <w:rPr>
          <w:rFonts w:cs="Times New Roman"/>
          <w:sz w:val="21"/>
          <w:szCs w:val="21"/>
          <w:lang w:val="uk-UA"/>
        </w:rPr>
      </w:pPr>
      <w:r w:rsidRPr="00090B1D">
        <w:rPr>
          <w:rFonts w:cs="Times New Roman"/>
          <w:sz w:val="21"/>
          <w:szCs w:val="21"/>
          <w:lang w:val="uk-UA"/>
        </w:rPr>
        <w:t>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16.15pt" o:ole="">
            <v:imagedata r:id="rId8" o:title=""/>
          </v:shape>
          <o:OLEObject Type="Embed" ProgID="Equation.3" ShapeID="_x0000_i1025" DrawAspect="Content" ObjectID="_1687846842" r:id="rId9"/>
        </w:object>
      </w:r>
      <w:r w:rsidRPr="00090B1D">
        <w:rPr>
          <w:rFonts w:ascii="Times New Roman" w:hAnsi="Times New Roman" w:cs="Times New Roman"/>
          <w:sz w:val="21"/>
          <w:szCs w:val="21"/>
          <w:lang w:val="uk-UA"/>
        </w:rPr>
        <w:t>,</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де </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639" w:dyaOrig="320">
          <v:shape id="_x0000_i1026" type="#_x0000_t75" style="width:31.7pt;height:16.15pt" o:ole="">
            <v:imagedata r:id="rId10" o:title=""/>
          </v:shape>
          <o:OLEObject Type="Embed" ProgID="Equation.3" ShapeID="_x0000_i1026" DrawAspect="Content" ObjectID="_1687846843" r:id="rId11"/>
        </w:object>
      </w:r>
      <w:r w:rsidRPr="00090B1D">
        <w:rPr>
          <w:rFonts w:ascii="Times New Roman" w:hAnsi="Times New Roman" w:cs="Times New Roman"/>
          <w:sz w:val="21"/>
          <w:szCs w:val="21"/>
          <w:lang w:val="uk-UA"/>
        </w:rPr>
        <w:t xml:space="preserve"> – орієнтовна загальна вартість кредиту для Позичальника за цим Договором;</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4"/>
          <w:sz w:val="21"/>
          <w:szCs w:val="21"/>
          <w:lang w:val="uk-UA"/>
        </w:rPr>
        <w:object w:dxaOrig="260" w:dyaOrig="260">
          <v:shape id="_x0000_i1027" type="#_x0000_t75" style="width:13.8pt;height:13.8pt" o:ole="">
            <v:imagedata r:id="rId12" o:title=""/>
          </v:shape>
          <o:OLEObject Type="Embed" ProgID="Equation.3" ShapeID="_x0000_i1027" DrawAspect="Content" ObjectID="_1687846844" r:id="rId13"/>
        </w:object>
      </w:r>
      <w:r w:rsidRPr="00090B1D">
        <w:rPr>
          <w:rFonts w:ascii="Times New Roman" w:hAnsi="Times New Roman" w:cs="Times New Roman"/>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6"/>
          <w:sz w:val="21"/>
          <w:szCs w:val="21"/>
          <w:lang w:val="uk-UA"/>
        </w:rPr>
        <w:object w:dxaOrig="360" w:dyaOrig="279">
          <v:shape id="_x0000_i1028" type="#_x0000_t75" style="width:17.85pt;height:13.8pt" o:ole="">
            <v:imagedata r:id="rId14" o:title=""/>
          </v:shape>
          <o:OLEObject Type="Embed" ProgID="Equation.3" ShapeID="_x0000_i1028" DrawAspect="Content" ObjectID="_1687846845" r:id="rId15"/>
        </w:object>
      </w:r>
      <w:r w:rsidRPr="00090B1D">
        <w:rPr>
          <w:rFonts w:ascii="Times New Roman" w:hAnsi="Times New Roman" w:cs="Times New Roman"/>
          <w:sz w:val="21"/>
          <w:szCs w:val="21"/>
          <w:lang w:val="uk-UA"/>
        </w:rPr>
        <w:t xml:space="preserve"> – загальні витрати за кредитом, які включають:</w:t>
      </w:r>
    </w:p>
    <w:p w:rsidR="00B7198D" w:rsidRPr="00090B1D" w:rsidRDefault="00B7198D" w:rsidP="00B7198D">
      <w:pPr>
        <w:pStyle w:val="HTML"/>
        <w:tabs>
          <w:tab w:val="clear" w:pos="916"/>
        </w:tabs>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-проценти за користування кредитом (доходи Кредитодавця у вигляді процентів)</w:t>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u w:val="single"/>
          <w:lang w:val="uk-UA"/>
        </w:rPr>
        <w:t xml:space="preserve">- </w:t>
      </w:r>
      <w:r w:rsidRPr="00090B1D">
        <w:rPr>
          <w:rFonts w:ascii="Times New Roman" w:hAnsi="Times New Roman" w:cs="Times New Roman"/>
          <w:sz w:val="21"/>
          <w:szCs w:val="21"/>
          <w:lang w:val="uk-UA"/>
        </w:rPr>
        <w:t xml:space="preserve">комісії Кредитодавця,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платежі за послуги кредитного посередника</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страхові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податкові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збори на обов’язкове державне пенсійне страхування</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біржові збори</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державних реєстраторів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нотаріусів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 платежі за послуги інших осіб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 </w:t>
      </w:r>
    </w:p>
    <w:p w:rsidR="00B7198D" w:rsidRPr="00090B1D" w:rsidRDefault="00B7198D" w:rsidP="00B7198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 xml:space="preserve"> До загальних витрат за кредитом не включаються:</w:t>
      </w:r>
    </w:p>
    <w:p w:rsidR="00B7198D" w:rsidRPr="00090B1D" w:rsidRDefault="00B7198D" w:rsidP="00B7198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що підлягають сплаті Позичальником у разі невиконання його обов'язків, передбачених цим Договором;</w:t>
      </w:r>
    </w:p>
    <w:p w:rsidR="00B7198D" w:rsidRPr="00090B1D" w:rsidRDefault="00B7198D" w:rsidP="00B7198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lastRenderedPageBreak/>
        <w:t>Загальна вартість кредиту для Позичальника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position w:val="-10"/>
          <w:sz w:val="21"/>
          <w:szCs w:val="21"/>
        </w:rPr>
        <w:object w:dxaOrig="639" w:dyaOrig="320">
          <v:shape id="_x0000_i1029" type="#_x0000_t75" style="width:31.7pt;height:16.15pt" o:ole="">
            <v:imagedata r:id="rId10" o:title=""/>
          </v:shape>
          <o:OLEObject Type="Embed" ProgID="Equation.3" ShapeID="_x0000_i1029" DrawAspect="Content" ObjectID="_1687846846" r:id="rId16"/>
        </w:object>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гривень.</w:t>
      </w:r>
    </w:p>
    <w:p w:rsidR="00B7198D" w:rsidRPr="00090B1D" w:rsidRDefault="00B7198D" w:rsidP="00B7198D">
      <w:pPr>
        <w:pStyle w:val="ae"/>
        <w:spacing w:after="0"/>
        <w:ind w:left="0"/>
        <w:jc w:val="both"/>
        <w:rPr>
          <w:rFonts w:ascii="Times New Roman" w:hAnsi="Times New Roman" w:cs="Times New Roman"/>
          <w:sz w:val="21"/>
          <w:szCs w:val="21"/>
        </w:rPr>
      </w:pPr>
    </w:p>
    <w:p w:rsidR="00B7198D" w:rsidRPr="00090B1D" w:rsidRDefault="00B7198D" w:rsidP="00B7198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i/>
          <w:iCs/>
          <w:sz w:val="21"/>
          <w:szCs w:val="21"/>
        </w:rPr>
        <w:t>(</w:t>
      </w:r>
      <w:r w:rsidRPr="00090B1D">
        <w:rPr>
          <w:rFonts w:ascii="Times New Roman" w:hAnsi="Times New Roman" w:cs="Times New Roman"/>
          <w:i/>
          <w:sz w:val="21"/>
          <w:szCs w:val="21"/>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w:t>
      </w:r>
      <w:r w:rsidRPr="00090B1D">
        <w:rPr>
          <w:rFonts w:ascii="Times New Roman" w:hAnsi="Times New Roman" w:cs="Times New Roman"/>
          <w:i/>
          <w:iCs/>
          <w:sz w:val="21"/>
          <w:szCs w:val="21"/>
        </w:rPr>
        <w:t>)</w:t>
      </w:r>
      <w:r w:rsidRPr="00090B1D">
        <w:rPr>
          <w:rFonts w:ascii="Times New Roman" w:hAnsi="Times New Roman" w:cs="Times New Roman"/>
          <w:sz w:val="21"/>
          <w:szCs w:val="21"/>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090B1D">
        <w:rPr>
          <w:rFonts w:ascii="Times New Roman" w:hAnsi="Times New Roman" w:cs="Times New Roman"/>
          <w:i/>
          <w:iCs/>
          <w:sz w:val="21"/>
          <w:szCs w:val="21"/>
        </w:rPr>
        <w:t>(або в кінці строку дії цього Договору)</w:t>
      </w:r>
      <w:r w:rsidRPr="00090B1D">
        <w:rPr>
          <w:rFonts w:ascii="Times New Roman" w:hAnsi="Times New Roman" w:cs="Times New Roman"/>
          <w:sz w:val="21"/>
          <w:szCs w:val="21"/>
        </w:rPr>
        <w:t>, орієнтовна реальна річна процентна ставка розраховується у процентах за формулою:</w:t>
      </w:r>
    </w:p>
    <w:p w:rsidR="00B7198D" w:rsidRPr="00090B1D" w:rsidRDefault="00B7198D" w:rsidP="00B7198D">
      <w:pPr>
        <w:pStyle w:val="ae"/>
        <w:ind w:firstLine="709"/>
        <w:jc w:val="center"/>
        <w:rPr>
          <w:rFonts w:ascii="Times New Roman" w:hAnsi="Times New Roman" w:cs="Times New Roman"/>
          <w:sz w:val="21"/>
          <w:szCs w:val="21"/>
        </w:rPr>
      </w:pPr>
      <w:r w:rsidRPr="00090B1D">
        <w:rPr>
          <w:rFonts w:ascii="Times New Roman" w:hAnsi="Times New Roman" w:cs="Times New Roman"/>
          <w:sz w:val="21"/>
          <w:szCs w:val="21"/>
          <w:u w:val="single"/>
          <w:lang w:eastAsia="ar-SA"/>
        </w:rPr>
        <w:object w:dxaOrig="2715" w:dyaOrig="675">
          <v:shape id="_x0000_i1030" type="#_x0000_t75" style="width:135.35pt;height:34pt" o:ole="" filled="t">
            <v:fill color2="black"/>
            <v:imagedata r:id="rId17" o:title=""/>
          </v:shape>
          <o:OLEObject Type="Embed" ProgID="Equation.3" ShapeID="_x0000_i1030" DrawAspect="Content" ObjectID="_1687846847" r:id="rId18"/>
        </w:object>
      </w:r>
      <w:r w:rsidRPr="00090B1D">
        <w:rPr>
          <w:rFonts w:ascii="Times New Roman" w:hAnsi="Times New Roman" w:cs="Times New Roman"/>
          <w:sz w:val="21"/>
          <w:szCs w:val="21"/>
        </w:rPr>
        <w:t xml:space="preserve"> ,</w:t>
      </w:r>
    </w:p>
    <w:p w:rsidR="00B7198D" w:rsidRPr="00090B1D" w:rsidRDefault="00B7198D" w:rsidP="00B7198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де</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1" type="#_x0000_t75" style="width:19pt;height:12.65pt" o:ole="" filled="t">
            <v:fill color2="black"/>
            <v:imagedata r:id="rId19" o:title=""/>
          </v:shape>
          <o:OLEObject Type="Embed" ProgID="Equation.3" ShapeID="_x0000_i1031" DrawAspect="Content" ObjectID="_1687846848" r:id="rId20"/>
        </w:object>
      </w:r>
      <w:r w:rsidRPr="00090B1D">
        <w:rPr>
          <w:sz w:val="21"/>
          <w:szCs w:val="21"/>
          <w:lang w:val="uk-UA"/>
        </w:rPr>
        <w:t xml:space="preserve"> – орієнтовна реальна річна процентна ставка за цим Договором;</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60" w:dyaOrig="285">
          <v:shape id="_x0000_i1032" type="#_x0000_t75" style="width:17.85pt;height:15pt" o:ole="">
            <v:imagedata r:id="rId21" o:title=""/>
          </v:shape>
          <o:OLEObject Type="Embed" ProgID="Equation.3" ShapeID="_x0000_i1032" DrawAspect="Content" ObjectID="_1687846849" r:id="rId22"/>
        </w:object>
      </w:r>
      <w:r w:rsidRPr="00090B1D">
        <w:rPr>
          <w:sz w:val="21"/>
          <w:szCs w:val="21"/>
          <w:lang w:val="uk-UA"/>
        </w:rPr>
        <w:t xml:space="preserve"> – орієнтовні загальні витрати за кредитом, визначені згідно п. 3 цього Графіку платежів;</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255" w:dyaOrig="255">
          <v:shape id="_x0000_i1033" type="#_x0000_t75" style="width:12.65pt;height:12.65pt" o:ole="">
            <v:imagedata r:id="rId12" o:title=""/>
          </v:shape>
          <o:OLEObject Type="Embed" ProgID="Equation.3" ShapeID="_x0000_i1033" DrawAspect="Content" ObjectID="_1687846850" r:id="rId23"/>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ad"/>
        <w:spacing w:before="0" w:beforeAutospacing="0" w:after="0" w:afterAutospacing="0"/>
        <w:ind w:firstLine="709"/>
        <w:jc w:val="both"/>
        <w:rPr>
          <w:sz w:val="21"/>
          <w:szCs w:val="21"/>
          <w:lang w:val="uk-UA"/>
        </w:rPr>
      </w:pPr>
      <w:r w:rsidRPr="00342415">
        <w:rPr>
          <w:b/>
          <w:sz w:val="21"/>
          <w:szCs w:val="21"/>
          <w:lang w:val="uk-UA" w:eastAsia="ar-SA"/>
        </w:rPr>
        <w:object w:dxaOrig="225" w:dyaOrig="255">
          <v:shape id="_x0000_i1034" type="#_x0000_t75" style="width:10.95pt;height:12.65pt" o:ole="" filled="t">
            <v:fill color2="black"/>
            <v:imagedata r:id="rId24" o:title=""/>
          </v:shape>
          <o:OLEObject Type="Embed" ProgID="Equation.3" ShapeID="_x0000_i1034" DrawAspect="Content" ObjectID="_1687846851" r:id="rId25"/>
        </w:object>
      </w:r>
      <w:r w:rsidRPr="00090B1D">
        <w:rPr>
          <w:sz w:val="21"/>
          <w:szCs w:val="21"/>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Орієнтовна реальна річна процента ставки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5" type="#_x0000_t75" style="width:19pt;height:12.65pt" o:ole="" filled="t">
            <v:fill color2="black"/>
            <v:imagedata r:id="rId19" o:title=""/>
          </v:shape>
          <o:OLEObject Type="Embed" ProgID="Equation.3" ShapeID="_x0000_i1035" DrawAspect="Content" ObjectID="_1687846852" r:id="rId26"/>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B7198D" w:rsidRPr="00090B1D" w:rsidRDefault="00B7198D" w:rsidP="00B7198D">
      <w:pPr>
        <w:pStyle w:val="ad"/>
        <w:spacing w:before="0" w:beforeAutospacing="0" w:after="0" w:afterAutospacing="0"/>
        <w:ind w:firstLine="709"/>
        <w:jc w:val="both"/>
        <w:rPr>
          <w:sz w:val="21"/>
          <w:szCs w:val="21"/>
          <w:lang w:val="uk-UA"/>
        </w:rPr>
      </w:pPr>
    </w:p>
    <w:p w:rsidR="00B7198D" w:rsidRPr="00090B1D" w:rsidRDefault="00B7198D" w:rsidP="00B7198D">
      <w:pPr>
        <w:pStyle w:val="ae"/>
        <w:spacing w:after="0"/>
        <w:rPr>
          <w:rFonts w:ascii="Times New Roman" w:hAnsi="Times New Roman" w:cs="Times New Roman"/>
          <w:b/>
          <w:bCs/>
          <w:i/>
          <w:iCs/>
          <w:sz w:val="21"/>
          <w:szCs w:val="21"/>
        </w:rPr>
      </w:pPr>
      <w:r w:rsidRPr="00090B1D">
        <w:rPr>
          <w:rFonts w:ascii="Times New Roman" w:hAnsi="Times New Roman" w:cs="Times New Roman"/>
          <w:b/>
          <w:bCs/>
          <w:i/>
          <w:iCs/>
          <w:sz w:val="21"/>
          <w:szCs w:val="21"/>
        </w:rPr>
        <w:t>АБО</w:t>
      </w:r>
    </w:p>
    <w:p w:rsidR="00B7198D" w:rsidRPr="00090B1D" w:rsidRDefault="00B7198D" w:rsidP="00B7198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w:t>
      </w:r>
      <w:r w:rsidRPr="00090B1D">
        <w:rPr>
          <w:rFonts w:ascii="Times New Roman" w:hAnsi="Times New Roman" w:cs="Times New Roman"/>
          <w:i/>
          <w:iCs/>
          <w:sz w:val="21"/>
          <w:szCs w:val="21"/>
        </w:rPr>
        <w:t>(</w:t>
      </w:r>
      <w:r w:rsidRPr="00090B1D">
        <w:rPr>
          <w:rFonts w:ascii="Times New Roman" w:hAnsi="Times New Roman" w:cs="Times New Roman"/>
          <w:i/>
          <w:sz w:val="21"/>
          <w:szCs w:val="21"/>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090B1D">
        <w:rPr>
          <w:rFonts w:ascii="Times New Roman" w:hAnsi="Times New Roman" w:cs="Times New Roman"/>
          <w:sz w:val="21"/>
          <w:szCs w:val="21"/>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4.1. Розрахунок орієнтовної реальної річної процентної ставки здійснюється у процентах з використанням такої формули:</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sz w:val="21"/>
          <w:szCs w:val="21"/>
          <w:lang w:val="uk-UA"/>
        </w:rPr>
      </w:pPr>
      <w:r w:rsidRPr="00090B1D">
        <w:rPr>
          <w:position w:val="-46"/>
          <w:sz w:val="21"/>
          <w:szCs w:val="21"/>
          <w:lang w:val="uk-UA" w:eastAsia="ar-SA"/>
        </w:rPr>
        <w:object w:dxaOrig="2580" w:dyaOrig="855">
          <v:shape id="_x0000_i1036" type="#_x0000_t75" style="width:129pt;height:42.6pt" o:ole="" filled="t">
            <v:fill color2="black"/>
            <v:imagedata r:id="rId27" o:title=""/>
          </v:shape>
          <o:OLEObject Type="Embed" ProgID="Equation.3" ShapeID="_x0000_i1036" DrawAspect="Content" ObjectID="_1687846853" r:id="rId28"/>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sz w:val="21"/>
          <w:szCs w:val="21"/>
          <w:lang w:val="uk-UA"/>
        </w:rPr>
        <w:t xml:space="preserve">де </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375" w:dyaOrig="255">
          <v:shape id="_x0000_i1037" type="#_x0000_t75" style="width:19pt;height:12.65pt" o:ole="" filled="t">
            <v:fill color2="black"/>
            <v:imagedata r:id="rId19" o:title=""/>
          </v:shape>
          <o:OLEObject Type="Embed" ProgID="Equation.3" ShapeID="_x0000_i1037" DrawAspect="Content" ObjectID="_1687846854" r:id="rId29"/>
        </w:object>
      </w:r>
      <w:r w:rsidRPr="00090B1D">
        <w:rPr>
          <w:sz w:val="21"/>
          <w:szCs w:val="21"/>
          <w:lang w:val="uk-UA"/>
        </w:rPr>
        <w:t xml:space="preserve"> – орієнтовна реальна річна процентна ставка за цим Договором;</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255" w:dyaOrig="255">
          <v:shape id="_x0000_i1038" type="#_x0000_t75" style="width:12.65pt;height:12.65pt" o:ole="" filled="t">
            <v:fill color2="black"/>
            <v:imagedata r:id="rId30" o:title=""/>
          </v:shape>
          <o:OLEObject Type="Embed" ProgID="Equation.3" ShapeID="_x0000_i1038" DrawAspect="Content" ObjectID="_1687846855" r:id="rId31"/>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35" w:dyaOrig="240">
          <v:shape id="_x0000_i1039" type="#_x0000_t75" style="width:6.9pt;height:10.95pt" o:ole="">
            <v:imagedata r:id="rId32" o:title=""/>
          </v:shape>
          <o:OLEObject Type="Embed" ProgID="Equation.3" ShapeID="_x0000_i1039" DrawAspect="Content" ObjectID="_1687846856" r:id="rId33"/>
        </w:object>
      </w:r>
      <w:r w:rsidRPr="00090B1D">
        <w:rPr>
          <w:sz w:val="21"/>
          <w:szCs w:val="21"/>
          <w:lang w:val="uk-UA"/>
        </w:rPr>
        <w:t xml:space="preserve"> – порядковий номер платежу, при цьому </w:t>
      </w:r>
      <w:r w:rsidRPr="00090B1D">
        <w:rPr>
          <w:position w:val="-6"/>
          <w:sz w:val="21"/>
          <w:szCs w:val="21"/>
          <w:lang w:val="uk-UA" w:eastAsia="ar-SA"/>
        </w:rPr>
        <w:object w:dxaOrig="480" w:dyaOrig="285">
          <v:shape id="_x0000_i1040" type="#_x0000_t75" style="width:24.2pt;height:15pt" o:ole="">
            <v:imagedata r:id="rId34" o:title=""/>
          </v:shape>
          <o:OLEObject Type="Embed" ProgID="Equation.3" ShapeID="_x0000_i1040" DrawAspect="Content" ObjectID="_1687846857" r:id="rId35"/>
        </w:object>
      </w:r>
      <w:r w:rsidRPr="00090B1D">
        <w:rPr>
          <w:sz w:val="21"/>
          <w:szCs w:val="21"/>
          <w:lang w:val="uk-UA"/>
        </w:rPr>
        <w:t xml:space="preserve"> - порядковий номер платежу (платежів) на початку дії цього Договору (на момент укладання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0"/>
          <w:sz w:val="21"/>
          <w:szCs w:val="21"/>
          <w:lang w:val="uk-UA" w:eastAsia="ar-SA"/>
        </w:rPr>
        <w:object w:dxaOrig="255" w:dyaOrig="345">
          <v:shape id="_x0000_i1041" type="#_x0000_t75" style="width:12.65pt;height:17.3pt" o:ole="">
            <v:imagedata r:id="rId36" o:title=""/>
          </v:shape>
          <o:OLEObject Type="Embed" ProgID="Equation.3" ShapeID="_x0000_i1041" DrawAspect="Content" ObjectID="_1687846858" r:id="rId37"/>
        </w:object>
      </w:r>
      <w:r w:rsidRPr="00090B1D">
        <w:rPr>
          <w:sz w:val="21"/>
          <w:szCs w:val="21"/>
          <w:lang w:val="uk-UA"/>
        </w:rPr>
        <w:t xml:space="preserve"> – дата платежу на початку дії цього Договору (на момент укладання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255" w:dyaOrig="360">
          <v:shape id="_x0000_i1042" type="#_x0000_t75" style="width:12.65pt;height:17.85pt" o:ole="">
            <v:imagedata r:id="rId38" o:title=""/>
          </v:shape>
          <o:OLEObject Type="Embed" ProgID="Equation.3" ShapeID="_x0000_i1042" DrawAspect="Content" ObjectID="_1687846859" r:id="rId39"/>
        </w:object>
      </w:r>
      <w:r w:rsidRPr="00090B1D">
        <w:rPr>
          <w:sz w:val="21"/>
          <w:szCs w:val="21"/>
          <w:lang w:val="uk-UA"/>
        </w:rPr>
        <w:t xml:space="preserve"> – дата платежу з порядковим номером </w:t>
      </w:r>
      <w:r w:rsidRPr="00090B1D">
        <w:rPr>
          <w:position w:val="-6"/>
          <w:sz w:val="21"/>
          <w:szCs w:val="21"/>
          <w:lang w:val="uk-UA" w:eastAsia="ar-SA"/>
        </w:rPr>
        <w:object w:dxaOrig="135" w:dyaOrig="240">
          <v:shape id="_x0000_i1043" type="#_x0000_t75" style="width:6.9pt;height:10.95pt" o:ole="">
            <v:imagedata r:id="rId32" o:title=""/>
          </v:shape>
          <o:OLEObject Type="Embed" ProgID="Equation.3" ShapeID="_x0000_i1043" DrawAspect="Content" ObjectID="_1687846860" r:id="rId40"/>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95" w:dyaOrig="225">
          <v:shape id="_x0000_i1044" type="#_x0000_t75" style="width:9.2pt;height:10.95pt" o:ole="">
            <v:imagedata r:id="rId41" o:title=""/>
          </v:shape>
          <o:OLEObject Type="Embed" ProgID="Equation.3" ShapeID="_x0000_i1044" DrawAspect="Content" ObjectID="_1687846861" r:id="rId42"/>
        </w:object>
      </w:r>
      <w:r w:rsidRPr="00090B1D">
        <w:rPr>
          <w:sz w:val="21"/>
          <w:szCs w:val="21"/>
          <w:lang w:val="uk-UA"/>
        </w:rPr>
        <w:t xml:space="preserve"> – кількість платежів, передбачених цим Договором;</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315" w:dyaOrig="360">
          <v:shape id="_x0000_i1045" type="#_x0000_t75" style="width:15.55pt;height:17.85pt" o:ole="">
            <v:imagedata r:id="rId43" o:title=""/>
          </v:shape>
          <o:OLEObject Type="Embed" ProgID="Equation.3" ShapeID="_x0000_i1045" DrawAspect="Content" ObjectID="_1687846862" r:id="rId44"/>
        </w:object>
      </w:r>
      <w:r w:rsidRPr="00090B1D">
        <w:rPr>
          <w:sz w:val="21"/>
          <w:szCs w:val="21"/>
          <w:lang w:val="uk-UA"/>
        </w:rPr>
        <w:t xml:space="preserve"> – платіж в погашення основного боргу за кредитом (тіла кредиту) з датою сплати </w:t>
      </w:r>
      <w:r w:rsidRPr="00090B1D">
        <w:rPr>
          <w:position w:val="-12"/>
          <w:sz w:val="21"/>
          <w:szCs w:val="21"/>
          <w:lang w:val="uk-UA" w:eastAsia="ar-SA"/>
        </w:rPr>
        <w:object w:dxaOrig="255" w:dyaOrig="360">
          <v:shape id="_x0000_i1046" type="#_x0000_t75" style="width:12.65pt;height:17.85pt" o:ole="">
            <v:imagedata r:id="rId38" o:title=""/>
          </v:shape>
          <o:OLEObject Type="Embed" ProgID="Equation.3" ShapeID="_x0000_i1046" DrawAspect="Content" ObjectID="_1687846863" r:id="rId45"/>
        </w:object>
      </w:r>
      <w:r w:rsidRPr="00090B1D">
        <w:rPr>
          <w:sz w:val="21"/>
          <w:szCs w:val="21"/>
          <w:lang w:val="uk-UA"/>
        </w:rPr>
        <w:t xml:space="preserve">, при цьому </w:t>
      </w:r>
      <w:r w:rsidRPr="00090B1D">
        <w:rPr>
          <w:position w:val="-28"/>
          <w:sz w:val="21"/>
          <w:szCs w:val="21"/>
          <w:lang w:val="uk-UA" w:eastAsia="ar-SA"/>
        </w:rPr>
        <w:object w:dxaOrig="1080" w:dyaOrig="675">
          <v:shape id="_x0000_i1047" type="#_x0000_t75" style="width:53.55pt;height:34pt" o:ole="">
            <v:imagedata r:id="rId46" o:title=""/>
          </v:shape>
          <o:OLEObject Type="Embed" ProgID="Equation.3" ShapeID="_x0000_i1047" DrawAspect="Content" ObjectID="_1687846864" r:id="rId47"/>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405" w:dyaOrig="360">
          <v:shape id="_x0000_i1048" type="#_x0000_t75" style="width:19.6pt;height:17.85pt" o:ole="">
            <v:imagedata r:id="rId48" o:title=""/>
          </v:shape>
          <o:OLEObject Type="Embed" ProgID="Equation.3" ShapeID="_x0000_i1048" DrawAspect="Content" ObjectID="_1687846865" r:id="rId49"/>
        </w:object>
      </w:r>
      <w:r w:rsidRPr="00090B1D">
        <w:rPr>
          <w:sz w:val="21"/>
          <w:szCs w:val="21"/>
          <w:lang w:val="uk-UA"/>
        </w:rPr>
        <w:t xml:space="preserve">– орієнтовні загальні витрати за кредитом, визначені згідно п. 3 цього Графіку платежів, з датою сплати </w:t>
      </w:r>
      <w:r w:rsidRPr="00090B1D">
        <w:rPr>
          <w:position w:val="-12"/>
          <w:sz w:val="21"/>
          <w:szCs w:val="21"/>
          <w:lang w:val="uk-UA" w:eastAsia="ar-SA"/>
        </w:rPr>
        <w:object w:dxaOrig="255" w:dyaOrig="360">
          <v:shape id="_x0000_i1049" type="#_x0000_t75" style="width:12.65pt;height:17.85pt" o:ole="">
            <v:imagedata r:id="rId38" o:title=""/>
          </v:shape>
          <o:OLEObject Type="Embed" ProgID="Equation.3" ShapeID="_x0000_i1049" DrawAspect="Content" ObjectID="_1687846866" r:id="rId50"/>
        </w:object>
      </w:r>
      <w:r w:rsidRPr="00090B1D">
        <w:rPr>
          <w:sz w:val="21"/>
          <w:szCs w:val="21"/>
          <w:lang w:val="uk-UA"/>
        </w:rPr>
        <w:t xml:space="preserve">, при цьому </w:t>
      </w:r>
      <w:r w:rsidRPr="00090B1D">
        <w:rPr>
          <w:position w:val="-28"/>
          <w:sz w:val="21"/>
          <w:szCs w:val="21"/>
          <w:lang w:val="uk-UA" w:eastAsia="ar-SA"/>
        </w:rPr>
        <w:object w:dxaOrig="1275" w:dyaOrig="675">
          <v:shape id="_x0000_i1050" type="#_x0000_t75" style="width:63.35pt;height:34pt" o:ole="">
            <v:imagedata r:id="rId51" o:title=""/>
          </v:shape>
          <o:OLEObject Type="Embed" ProgID="Equation.3" ShapeID="_x0000_i1050" DrawAspect="Content" ObjectID="_1687846867" r:id="rId52"/>
        </w:object>
      </w:r>
      <w:r w:rsidRPr="00090B1D">
        <w:rPr>
          <w:sz w:val="21"/>
          <w:szCs w:val="21"/>
          <w:lang w:val="uk-UA"/>
        </w:rPr>
        <w:t xml:space="preserve">, </w:t>
      </w:r>
      <w:r w:rsidRPr="00090B1D">
        <w:rPr>
          <w:position w:val="-12"/>
          <w:sz w:val="21"/>
          <w:szCs w:val="21"/>
          <w:lang w:val="uk-UA" w:eastAsia="ar-SA"/>
        </w:rPr>
        <w:object w:dxaOrig="405" w:dyaOrig="360">
          <v:shape id="_x0000_i1051" type="#_x0000_t75" style="width:19.6pt;height:17.85pt" o:ole="">
            <v:imagedata r:id="rId48" o:title=""/>
          </v:shape>
          <o:OLEObject Type="Embed" ProgID="Equation.3" ShapeID="_x0000_i1051" DrawAspect="Content" ObjectID="_1687846868" r:id="rId53"/>
        </w:object>
      </w:r>
      <w:r w:rsidRPr="00090B1D">
        <w:rPr>
          <w:sz w:val="21"/>
          <w:szCs w:val="21"/>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B7198D" w:rsidRPr="00090B1D" w:rsidRDefault="00B7198D" w:rsidP="00B7198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lastRenderedPageBreak/>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B7198D" w:rsidRPr="00090B1D" w:rsidRDefault="00B7198D" w:rsidP="00B7198D">
      <w:pPr>
        <w:pStyle w:val="ae"/>
        <w:ind w:left="0" w:firstLine="567"/>
        <w:jc w:val="both"/>
        <w:rPr>
          <w:rFonts w:ascii="Times New Roman" w:hAnsi="Times New Roman" w:cs="Times New Roman"/>
          <w:sz w:val="21"/>
          <w:szCs w:val="21"/>
        </w:rPr>
      </w:pPr>
      <w:r w:rsidRPr="00090B1D">
        <w:rPr>
          <w:rFonts w:ascii="Times New Roman" w:hAnsi="Times New Roman" w:cs="Times New Roman"/>
          <w:sz w:val="21"/>
          <w:szCs w:val="21"/>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B7198D" w:rsidRPr="00090B1D" w:rsidRDefault="00B7198D" w:rsidP="00B7198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4.3. Орієнтовна реальна річна процента ставки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p>
    <w:p w:rsidR="00B7198D" w:rsidRPr="00090B1D" w:rsidRDefault="00B7198D" w:rsidP="00B7198D">
      <w:pPr>
        <w:pStyle w:val="ad"/>
        <w:spacing w:before="0" w:beforeAutospacing="0" w:after="0" w:afterAutospacing="0"/>
        <w:ind w:firstLine="709"/>
        <w:jc w:val="both"/>
        <w:rPr>
          <w:strike/>
          <w:sz w:val="21"/>
          <w:szCs w:val="21"/>
          <w:lang w:val="uk-UA"/>
        </w:rPr>
      </w:pPr>
      <w:r w:rsidRPr="00090B1D">
        <w:rPr>
          <w:sz w:val="21"/>
          <w:szCs w:val="21"/>
          <w:lang w:val="uk-UA" w:eastAsia="ar-SA"/>
        </w:rPr>
        <w:object w:dxaOrig="375" w:dyaOrig="255">
          <v:shape id="_x0000_i1052" type="#_x0000_t75" style="width:19pt;height:12.65pt" o:ole="" filled="t">
            <v:fill color2="black"/>
            <v:imagedata r:id="rId19" o:title=""/>
          </v:shape>
          <o:OLEObject Type="Embed" ProgID="Equation.3" ShapeID="_x0000_i1052" DrawAspect="Content" ObjectID="_1687846869" r:id="rId54"/>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B7198D" w:rsidRPr="00090B1D" w:rsidRDefault="00B7198D" w:rsidP="00B7198D">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rPr>
          <w:rFonts w:ascii="Times New Roman" w:eastAsia="Times New Roman" w:hAnsi="Times New Roman" w:cs="Times New Roman"/>
          <w:sz w:val="21"/>
          <w:szCs w:val="21"/>
          <w:lang w:eastAsia="ru-RU"/>
        </w:rPr>
      </w:pPr>
    </w:p>
    <w:p w:rsidR="003F4833" w:rsidRDefault="003F4833" w:rsidP="00B7198D">
      <w:pPr>
        <w:pStyle w:val="29194"/>
        <w:tabs>
          <w:tab w:val="left" w:pos="6240"/>
        </w:tabs>
        <w:spacing w:before="0" w:beforeAutospacing="0" w:after="0" w:afterAutospacing="0"/>
        <w:jc w:val="both"/>
        <w:rPr>
          <w:b/>
          <w:bCs/>
          <w:color w:val="000000"/>
          <w:sz w:val="21"/>
          <w:szCs w:val="21"/>
        </w:rPr>
      </w:pPr>
    </w:p>
    <w:sectPr w:rsidR="003F4833" w:rsidSect="00807627">
      <w:footerReference w:type="default" r:id="rId55"/>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DD" w:rsidRDefault="00B13ADD" w:rsidP="00807627">
      <w:pPr>
        <w:spacing w:after="0" w:line="240" w:lineRule="auto"/>
      </w:pPr>
      <w:r>
        <w:separator/>
      </w:r>
    </w:p>
  </w:endnote>
  <w:endnote w:type="continuationSeparator" w:id="0">
    <w:p w:rsidR="00B13ADD" w:rsidRDefault="00B13ADD"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DD" w:rsidRDefault="00B13ADD" w:rsidP="00807627">
      <w:pPr>
        <w:spacing w:after="0" w:line="240" w:lineRule="auto"/>
      </w:pPr>
      <w:r>
        <w:separator/>
      </w:r>
    </w:p>
  </w:footnote>
  <w:footnote w:type="continuationSeparator" w:id="0">
    <w:p w:rsidR="00B13ADD" w:rsidRDefault="00B13ADD"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66DC6"/>
    <w:rsid w:val="00090B1D"/>
    <w:rsid w:val="000B2F33"/>
    <w:rsid w:val="000D0515"/>
    <w:rsid w:val="000E22E5"/>
    <w:rsid w:val="001430D6"/>
    <w:rsid w:val="00183E69"/>
    <w:rsid w:val="0018709E"/>
    <w:rsid w:val="001B28BF"/>
    <w:rsid w:val="002125A9"/>
    <w:rsid w:val="00292314"/>
    <w:rsid w:val="00342415"/>
    <w:rsid w:val="0039328A"/>
    <w:rsid w:val="003F4628"/>
    <w:rsid w:val="003F4833"/>
    <w:rsid w:val="00414156"/>
    <w:rsid w:val="00435199"/>
    <w:rsid w:val="00462B8B"/>
    <w:rsid w:val="00474063"/>
    <w:rsid w:val="00476813"/>
    <w:rsid w:val="00482E02"/>
    <w:rsid w:val="004A50AA"/>
    <w:rsid w:val="004B7288"/>
    <w:rsid w:val="004D7554"/>
    <w:rsid w:val="00546EC3"/>
    <w:rsid w:val="00553D5C"/>
    <w:rsid w:val="00582A4A"/>
    <w:rsid w:val="005C29AD"/>
    <w:rsid w:val="005D099B"/>
    <w:rsid w:val="00604F58"/>
    <w:rsid w:val="00631981"/>
    <w:rsid w:val="00690AE2"/>
    <w:rsid w:val="006A7ABD"/>
    <w:rsid w:val="00740BC7"/>
    <w:rsid w:val="00787E0F"/>
    <w:rsid w:val="00795F72"/>
    <w:rsid w:val="007C3499"/>
    <w:rsid w:val="007C4C70"/>
    <w:rsid w:val="00807627"/>
    <w:rsid w:val="008715E4"/>
    <w:rsid w:val="00877930"/>
    <w:rsid w:val="008F153A"/>
    <w:rsid w:val="00922BF2"/>
    <w:rsid w:val="00924724"/>
    <w:rsid w:val="009C0685"/>
    <w:rsid w:val="00A04522"/>
    <w:rsid w:val="00A312BA"/>
    <w:rsid w:val="00A669DF"/>
    <w:rsid w:val="00AF2F91"/>
    <w:rsid w:val="00AF2FFE"/>
    <w:rsid w:val="00AF6A52"/>
    <w:rsid w:val="00B12F98"/>
    <w:rsid w:val="00B13ADD"/>
    <w:rsid w:val="00B50B5C"/>
    <w:rsid w:val="00B7198D"/>
    <w:rsid w:val="00B80B39"/>
    <w:rsid w:val="00B916AB"/>
    <w:rsid w:val="00B92ABA"/>
    <w:rsid w:val="00BA7AC7"/>
    <w:rsid w:val="00BF1708"/>
    <w:rsid w:val="00C71C68"/>
    <w:rsid w:val="00C83570"/>
    <w:rsid w:val="00C9048A"/>
    <w:rsid w:val="00CD6BB7"/>
    <w:rsid w:val="00CE2544"/>
    <w:rsid w:val="00D1326A"/>
    <w:rsid w:val="00D43E7A"/>
    <w:rsid w:val="00D605A5"/>
    <w:rsid w:val="00DA477B"/>
    <w:rsid w:val="00DB6C46"/>
    <w:rsid w:val="00DC442F"/>
    <w:rsid w:val="00E40C16"/>
    <w:rsid w:val="00E41412"/>
    <w:rsid w:val="00E66368"/>
    <w:rsid w:val="00EA5197"/>
    <w:rsid w:val="00F20968"/>
    <w:rsid w:val="00F2703D"/>
    <w:rsid w:val="00FB0E3A"/>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12590659">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965550819">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263415625">
      <w:bodyDiv w:val="1"/>
      <w:marLeft w:val="0"/>
      <w:marRight w:val="0"/>
      <w:marTop w:val="0"/>
      <w:marBottom w:val="0"/>
      <w:divBdr>
        <w:top w:val="none" w:sz="0" w:space="0" w:color="auto"/>
        <w:left w:val="none" w:sz="0" w:space="0" w:color="auto"/>
        <w:bottom w:val="none" w:sz="0" w:space="0" w:color="auto"/>
        <w:right w:val="none" w:sz="0" w:space="0" w:color="auto"/>
      </w:divBdr>
    </w:div>
    <w:div w:id="1811709177">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5.wmf"/><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9.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5717</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cp:lastPrinted>2020-01-31T07:39:00Z</cp:lastPrinted>
  <dcterms:created xsi:type="dcterms:W3CDTF">2021-07-15T06:34:00Z</dcterms:created>
  <dcterms:modified xsi:type="dcterms:W3CDTF">2021-07-15T06:34:00Z</dcterms:modified>
</cp:coreProperties>
</file>