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3" w:rsidRDefault="00546EC3" w:rsidP="00546EC3">
      <w:pPr>
        <w:pStyle w:val="af0"/>
        <w:ind w:left="6379"/>
        <w:rPr>
          <w:rFonts w:ascii="Times New Roman" w:hAnsi="Times New Roman"/>
        </w:rPr>
      </w:pPr>
      <w:r>
        <w:rPr>
          <w:rFonts w:ascii="Times New Roman" w:hAnsi="Times New Roman"/>
        </w:rPr>
        <w:t>Затверджено</w:t>
      </w:r>
    </w:p>
    <w:p w:rsidR="00546EC3" w:rsidRDefault="00546EC3" w:rsidP="00546EC3">
      <w:pPr>
        <w:pStyle w:val="af0"/>
        <w:ind w:left="6379"/>
        <w:rPr>
          <w:rFonts w:ascii="Times New Roman" w:hAnsi="Times New Roman"/>
        </w:rPr>
      </w:pPr>
      <w:r>
        <w:rPr>
          <w:rFonts w:ascii="Times New Roman" w:hAnsi="Times New Roman"/>
        </w:rPr>
        <w:t>рішенням спостережної ради</w:t>
      </w:r>
    </w:p>
    <w:p w:rsidR="00546EC3" w:rsidRDefault="00546EC3" w:rsidP="00546EC3">
      <w:pPr>
        <w:pStyle w:val="af0"/>
        <w:ind w:left="6379"/>
        <w:rPr>
          <w:rFonts w:ascii="Times New Roman" w:hAnsi="Times New Roman"/>
        </w:rPr>
      </w:pPr>
      <w:r>
        <w:rPr>
          <w:rFonts w:ascii="Times New Roman" w:hAnsi="Times New Roman"/>
        </w:rPr>
        <w:t>кредитної спілки “Світовид ”</w:t>
      </w:r>
    </w:p>
    <w:p w:rsidR="00546EC3" w:rsidRPr="00436E51" w:rsidRDefault="00546EC3" w:rsidP="00546EC3">
      <w:pPr>
        <w:pStyle w:val="af0"/>
        <w:ind w:left="6379"/>
        <w:rPr>
          <w:rFonts w:ascii="Times New Roman" w:hAnsi="Times New Roman"/>
        </w:rPr>
      </w:pPr>
      <w:r w:rsidRPr="00436E51">
        <w:rPr>
          <w:rFonts w:ascii="Times New Roman" w:hAnsi="Times New Roman"/>
        </w:rPr>
        <w:t>протокол № 19 від 30 грудня 2020 року</w:t>
      </w:r>
    </w:p>
    <w:p w:rsidR="00795F72" w:rsidRPr="00546EC3" w:rsidRDefault="00795F72" w:rsidP="00090B1D">
      <w:pPr>
        <w:spacing w:after="0" w:line="240" w:lineRule="auto"/>
        <w:ind w:firstLine="709"/>
        <w:jc w:val="center"/>
        <w:rPr>
          <w:rFonts w:ascii="Times New Roman" w:eastAsia="Times New Roman" w:hAnsi="Times New Roman" w:cs="Times New Roman"/>
          <w:b/>
          <w:bCs/>
          <w:sz w:val="21"/>
          <w:szCs w:val="21"/>
          <w:lang w:eastAsia="ru-RU"/>
        </w:rPr>
      </w:pPr>
      <w:bookmarkStart w:id="0" w:name="_GoBack"/>
      <w:bookmarkEnd w:id="0"/>
    </w:p>
    <w:p w:rsidR="00090B1D" w:rsidRPr="00090B1D" w:rsidRDefault="00090B1D" w:rsidP="00090B1D">
      <w:pPr>
        <w:spacing w:after="0" w:line="240" w:lineRule="auto"/>
        <w:ind w:firstLine="709"/>
        <w:jc w:val="center"/>
        <w:rPr>
          <w:rFonts w:ascii="Times New Roman" w:eastAsia="Times New Roman" w:hAnsi="Times New Roman" w:cs="Times New Roman"/>
          <w:b/>
          <w:bCs/>
          <w:sz w:val="21"/>
          <w:szCs w:val="21"/>
          <w:lang w:eastAsia="ru-RU"/>
        </w:rPr>
      </w:pPr>
      <w:r w:rsidRPr="00090B1D">
        <w:rPr>
          <w:rFonts w:ascii="Times New Roman" w:eastAsia="Times New Roman" w:hAnsi="Times New Roman" w:cs="Times New Roman"/>
          <w:b/>
          <w:bCs/>
          <w:sz w:val="21"/>
          <w:szCs w:val="21"/>
          <w:lang w:eastAsia="ru-RU"/>
        </w:rPr>
        <w:t xml:space="preserve">ПРИМІРНИЙ ДОГОВІР </w:t>
      </w:r>
      <w:r w:rsidR="00B12F98">
        <w:rPr>
          <w:rFonts w:ascii="Times New Roman" w:eastAsia="Times New Roman" w:hAnsi="Times New Roman" w:cs="Times New Roman"/>
          <w:b/>
          <w:bCs/>
          <w:sz w:val="21"/>
          <w:szCs w:val="21"/>
          <w:lang w:eastAsia="ru-RU"/>
        </w:rPr>
        <w:t>КРЕДИТНОЇ ЛІНІЇ</w:t>
      </w:r>
      <w:r w:rsidRPr="00090B1D">
        <w:rPr>
          <w:rFonts w:ascii="Times New Roman" w:eastAsia="Times New Roman" w:hAnsi="Times New Roman" w:cs="Times New Roman"/>
          <w:b/>
          <w:bCs/>
          <w:sz w:val="21"/>
          <w:szCs w:val="21"/>
          <w:lang w:eastAsia="ru-RU"/>
        </w:rPr>
        <w:t xml:space="preserve"> № ___</w:t>
      </w:r>
    </w:p>
    <w:p w:rsidR="001B28BF" w:rsidRPr="00090B1D" w:rsidRDefault="00090B1D" w:rsidP="00090B1D">
      <w:pPr>
        <w:spacing w:after="0" w:line="240" w:lineRule="auto"/>
        <w:ind w:firstLine="709"/>
        <w:jc w:val="center"/>
        <w:rPr>
          <w:rFonts w:ascii="Times New Roman" w:eastAsia="Times New Roman" w:hAnsi="Times New Roman" w:cs="Times New Roman"/>
          <w:bCs/>
          <w:i/>
          <w:sz w:val="21"/>
          <w:szCs w:val="21"/>
          <w:lang w:val="ru-RU" w:eastAsia="ru-RU"/>
        </w:rPr>
      </w:pPr>
      <w:r w:rsidRPr="00090B1D">
        <w:rPr>
          <w:rFonts w:ascii="Times New Roman" w:eastAsia="Times New Roman" w:hAnsi="Times New Roman" w:cs="Times New Roman"/>
          <w:bCs/>
          <w:i/>
          <w:sz w:val="21"/>
          <w:szCs w:val="21"/>
          <w:lang w:eastAsia="ru-RU"/>
        </w:rPr>
        <w:t>про надання коштів у позику, в тому числі і на умовах фінансового кредиту, №</w:t>
      </w:r>
      <w:r w:rsidR="001B28BF" w:rsidRPr="00090B1D">
        <w:rPr>
          <w:rFonts w:ascii="Times New Roman" w:eastAsia="Times New Roman" w:hAnsi="Times New Roman" w:cs="Times New Roman"/>
          <w:i/>
          <w:color w:val="000000"/>
          <w:sz w:val="21"/>
          <w:szCs w:val="21"/>
          <w:lang w:val="ru-RU" w:eastAsia="ru-RU"/>
        </w:rPr>
        <w:t xml:space="preserve"> 6</w:t>
      </w:r>
    </w:p>
    <w:p w:rsidR="001B28BF" w:rsidRPr="00090B1D" w:rsidRDefault="001B28BF" w:rsidP="00A312BA">
      <w:pPr>
        <w:spacing w:after="0" w:line="240" w:lineRule="auto"/>
        <w:ind w:firstLine="709"/>
        <w:jc w:val="center"/>
        <w:rPr>
          <w:rFonts w:ascii="Times New Roman" w:eastAsia="Times New Roman" w:hAnsi="Times New Roman" w:cs="Times New Roman"/>
          <w:b/>
          <w:bCs/>
          <w:sz w:val="21"/>
          <w:szCs w:val="21"/>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090B1D" w:rsidTr="00E0553E">
        <w:trPr>
          <w:cantSplit/>
        </w:trPr>
        <w:tc>
          <w:tcPr>
            <w:tcW w:w="5034" w:type="dxa"/>
          </w:tcPr>
          <w:p w:rsidR="001B28BF" w:rsidRPr="00090B1D" w:rsidRDefault="001B28BF" w:rsidP="00A312BA">
            <w:pPr>
              <w:tabs>
                <w:tab w:val="center" w:pos="4153"/>
                <w:tab w:val="right" w:pos="8306"/>
              </w:tabs>
              <w:spacing w:after="0" w:line="240" w:lineRule="auto"/>
              <w:ind w:firstLine="709"/>
              <w:rPr>
                <w:rFonts w:ascii="Times New Roman" w:eastAsia="Times New Roman" w:hAnsi="Times New Roman" w:cs="Times New Roman"/>
                <w:iCs/>
                <w:sz w:val="21"/>
                <w:szCs w:val="21"/>
                <w:lang w:eastAsia="ru-RU"/>
              </w:rPr>
            </w:pPr>
            <w:r w:rsidRPr="00090B1D">
              <w:rPr>
                <w:rFonts w:ascii="Times New Roman" w:eastAsia="Times New Roman" w:hAnsi="Times New Roman" w:cs="Times New Roman"/>
                <w:sz w:val="21"/>
                <w:szCs w:val="21"/>
                <w:lang w:eastAsia="ru-RU"/>
              </w:rPr>
              <w:t>Місто Первомайськ</w:t>
            </w:r>
          </w:p>
        </w:tc>
        <w:tc>
          <w:tcPr>
            <w:tcW w:w="360" w:type="dxa"/>
          </w:tcPr>
          <w:p w:rsidR="001B28BF" w:rsidRPr="00090B1D" w:rsidRDefault="001B28BF" w:rsidP="00A312BA">
            <w:pPr>
              <w:spacing w:after="0" w:line="240" w:lineRule="auto"/>
              <w:ind w:firstLine="709"/>
              <w:jc w:val="center"/>
              <w:rPr>
                <w:rFonts w:ascii="Times New Roman" w:eastAsia="Times New Roman" w:hAnsi="Times New Roman" w:cs="Times New Roman"/>
                <w:i/>
                <w:sz w:val="21"/>
                <w:szCs w:val="21"/>
                <w:lang w:eastAsia="ru-RU"/>
              </w:rPr>
            </w:pPr>
          </w:p>
        </w:tc>
        <w:tc>
          <w:tcPr>
            <w:tcW w:w="4500" w:type="dxa"/>
          </w:tcPr>
          <w:p w:rsidR="001B28BF" w:rsidRPr="00090B1D" w:rsidRDefault="001B28BF" w:rsidP="00A312BA">
            <w:pPr>
              <w:spacing w:after="0" w:line="240" w:lineRule="auto"/>
              <w:ind w:firstLine="709"/>
              <w:jc w:val="right"/>
              <w:rPr>
                <w:rFonts w:ascii="Times New Roman" w:eastAsia="Times New Roman" w:hAnsi="Times New Roman" w:cs="Times New Roman"/>
                <w:sz w:val="21"/>
                <w:szCs w:val="21"/>
                <w:lang w:eastAsia="ru-RU"/>
              </w:rPr>
            </w:pPr>
            <w:r w:rsidRPr="00090B1D">
              <w:rPr>
                <w:rFonts w:ascii="Times New Roman" w:eastAsia="Times New Roman" w:hAnsi="Times New Roman" w:cs="Times New Roman"/>
                <w:iCs/>
                <w:sz w:val="21"/>
                <w:szCs w:val="21"/>
                <w:lang w:eastAsia="ru-RU"/>
              </w:rPr>
              <w:t>«_____» ____________ 20___ р.</w:t>
            </w:r>
          </w:p>
        </w:tc>
      </w:tr>
    </w:tbl>
    <w:p w:rsidR="001B28BF" w:rsidRPr="00090B1D" w:rsidRDefault="001B28BF" w:rsidP="00A312BA">
      <w:pPr>
        <w:tabs>
          <w:tab w:val="left" w:pos="307"/>
        </w:tabs>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ab/>
      </w:r>
    </w:p>
    <w:p w:rsidR="001B28BF" w:rsidRPr="00090B1D"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iCs/>
          <w:sz w:val="21"/>
          <w:szCs w:val="21"/>
          <w:lang w:eastAsia="ru-RU" w:bidi="ru-RU"/>
        </w:rPr>
        <w:t>Кредитна спілка "Світовид"</w:t>
      </w:r>
      <w:r w:rsidRPr="00090B1D">
        <w:rPr>
          <w:rFonts w:ascii="Times New Roman" w:eastAsia="Tahoma" w:hAnsi="Times New Roman" w:cs="Times New Roman"/>
          <w:sz w:val="21"/>
          <w:szCs w:val="21"/>
          <w:lang w:eastAsia="ru-RU" w:bidi="ru-RU"/>
        </w:rPr>
        <w:t xml:space="preserve"> (далі – «</w:t>
      </w:r>
      <w:proofErr w:type="spellStart"/>
      <w:r w:rsidRPr="00090B1D">
        <w:rPr>
          <w:rFonts w:ascii="Times New Roman" w:eastAsia="Tahoma" w:hAnsi="Times New Roman" w:cs="Times New Roman"/>
          <w:sz w:val="21"/>
          <w:szCs w:val="21"/>
          <w:lang w:eastAsia="ru-RU" w:bidi="ru-RU"/>
        </w:rPr>
        <w:t>Кредитодавець</w:t>
      </w:r>
      <w:proofErr w:type="spellEnd"/>
      <w:r w:rsidRPr="00090B1D">
        <w:rPr>
          <w:rFonts w:ascii="Times New Roman" w:eastAsia="Tahoma" w:hAnsi="Times New Roman" w:cs="Times New Roman"/>
          <w:sz w:val="21"/>
          <w:szCs w:val="21"/>
          <w:lang w:eastAsia="ru-RU" w:bidi="ru-RU"/>
        </w:rPr>
        <w:t>»), в особі голови правління Чумаков</w:t>
      </w:r>
      <w:r w:rsidR="00553D5C" w:rsidRPr="00090B1D">
        <w:rPr>
          <w:rFonts w:ascii="Times New Roman" w:eastAsia="Tahoma" w:hAnsi="Times New Roman" w:cs="Times New Roman"/>
          <w:sz w:val="21"/>
          <w:szCs w:val="21"/>
          <w:lang w:eastAsia="ru-RU" w:bidi="ru-RU"/>
        </w:rPr>
        <w:t>а</w:t>
      </w:r>
      <w:r w:rsidRPr="00090B1D">
        <w:rPr>
          <w:rFonts w:ascii="Times New Roman" w:eastAsia="Tahoma" w:hAnsi="Times New Roman" w:cs="Times New Roman"/>
          <w:sz w:val="21"/>
          <w:szCs w:val="21"/>
          <w:lang w:eastAsia="ru-RU" w:bidi="ru-RU"/>
        </w:rPr>
        <w:t xml:space="preserve"> </w:t>
      </w:r>
      <w:r w:rsidR="00553D5C" w:rsidRPr="00090B1D">
        <w:rPr>
          <w:rFonts w:ascii="Times New Roman" w:eastAsia="Tahoma" w:hAnsi="Times New Roman" w:cs="Times New Roman"/>
          <w:sz w:val="21"/>
          <w:szCs w:val="21"/>
          <w:lang w:eastAsia="ru-RU" w:bidi="ru-RU"/>
        </w:rPr>
        <w:t>Миколи Івановича</w:t>
      </w:r>
      <w:r w:rsidRPr="00090B1D">
        <w:rPr>
          <w:rFonts w:ascii="Times New Roman" w:eastAsia="Tahoma" w:hAnsi="Times New Roman" w:cs="Times New Roman"/>
          <w:sz w:val="21"/>
          <w:szCs w:val="21"/>
          <w:lang w:eastAsia="ru-RU" w:bidi="ru-RU"/>
        </w:rPr>
        <w:t>, що діє на підставі Статуту з однієї сторони, та член кредитної спілки __________________________________________________</w:t>
      </w:r>
      <w:r w:rsidR="00D43E7A" w:rsidRPr="00090B1D">
        <w:rPr>
          <w:rFonts w:ascii="Times New Roman" w:eastAsia="Tahoma" w:hAnsi="Times New Roman" w:cs="Times New Roman"/>
          <w:sz w:val="21"/>
          <w:szCs w:val="21"/>
          <w:lang w:eastAsia="ru-RU" w:bidi="ru-RU"/>
        </w:rPr>
        <w:t>_____________</w:t>
      </w:r>
      <w:r w:rsidRPr="00090B1D">
        <w:rPr>
          <w:rFonts w:ascii="Times New Roman" w:eastAsia="Tahoma" w:hAnsi="Times New Roman" w:cs="Times New Roman"/>
          <w:sz w:val="21"/>
          <w:szCs w:val="21"/>
          <w:lang w:eastAsia="ru-RU" w:bidi="ru-RU"/>
        </w:rPr>
        <w:t>___________________________________</w:t>
      </w:r>
      <w:r w:rsidR="00D43E7A" w:rsidRPr="00090B1D">
        <w:rPr>
          <w:rFonts w:ascii="Times New Roman" w:eastAsia="Tahoma" w:hAnsi="Times New Roman" w:cs="Times New Roman"/>
          <w:sz w:val="21"/>
          <w:szCs w:val="21"/>
          <w:lang w:eastAsia="ru-RU" w:bidi="ru-RU"/>
        </w:rPr>
        <w:t>,</w:t>
      </w:r>
      <w:r w:rsidR="00D43E7A" w:rsidRPr="00090B1D">
        <w:rPr>
          <w:rFonts w:ascii="Times New Roman" w:hAnsi="Times New Roman" w:cs="Times New Roman"/>
          <w:b/>
          <w:bCs/>
          <w:color w:val="000000"/>
          <w:sz w:val="21"/>
          <w:szCs w:val="21"/>
        </w:rPr>
        <w:t xml:space="preserve"> </w:t>
      </w:r>
      <w:r w:rsidR="00D43E7A" w:rsidRPr="00090B1D">
        <w:rPr>
          <w:rFonts w:ascii="Times New Roman" w:hAnsi="Times New Roman" w:cs="Times New Roman"/>
          <w:bCs/>
          <w:color w:val="000000"/>
          <w:sz w:val="21"/>
          <w:szCs w:val="21"/>
        </w:rPr>
        <w:t>(</w:t>
      </w:r>
      <w:r w:rsidR="00D43E7A" w:rsidRPr="00090B1D">
        <w:rPr>
          <w:rFonts w:ascii="Times New Roman" w:hAnsi="Times New Roman" w:cs="Times New Roman"/>
          <w:color w:val="000000"/>
          <w:sz w:val="21"/>
          <w:szCs w:val="21"/>
        </w:rPr>
        <w:t xml:space="preserve">адреса проживання - </w:t>
      </w:r>
      <w:r w:rsidR="00D43E7A" w:rsidRPr="00090B1D">
        <w:rPr>
          <w:rFonts w:ascii="Times New Roman" w:hAnsi="Times New Roman" w:cs="Times New Roman"/>
          <w:color w:val="000000"/>
          <w:sz w:val="21"/>
          <w:szCs w:val="21"/>
          <w:u w:val="single"/>
        </w:rPr>
        <w:tab/>
      </w:r>
      <w:r w:rsidR="00D43E7A" w:rsidRPr="00090B1D">
        <w:rPr>
          <w:rFonts w:ascii="Times New Roman" w:hAnsi="Times New Roman" w:cs="Times New Roman"/>
          <w:color w:val="000000"/>
          <w:sz w:val="21"/>
          <w:szCs w:val="21"/>
        </w:rPr>
        <w:t>______________________________________________________________________)</w:t>
      </w:r>
      <w:r w:rsidRPr="00090B1D">
        <w:rPr>
          <w:rFonts w:ascii="Times New Roman" w:eastAsia="Tahoma" w:hAnsi="Times New Roman" w:cs="Times New Roman"/>
          <w:sz w:val="21"/>
          <w:szCs w:val="21"/>
          <w:lang w:eastAsia="ru-RU" w:bidi="ru-RU"/>
        </w:rPr>
        <w:t xml:space="preserve"> (далі – «Позичальник»), з другої сторони, надалі разом – «Сторони»,</w:t>
      </w:r>
    </w:p>
    <w:p w:rsidR="001B28BF" w:rsidRPr="00090B1D"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уклали цей договір (далі – «Договір») про наступне:</w:t>
      </w:r>
    </w:p>
    <w:p w:rsidR="001B28BF" w:rsidRPr="00090B1D" w:rsidRDefault="001B28BF" w:rsidP="00A312BA">
      <w:pPr>
        <w:spacing w:after="0" w:line="240" w:lineRule="auto"/>
        <w:ind w:firstLine="709"/>
        <w:rPr>
          <w:rFonts w:ascii="Times New Roman" w:eastAsia="Times New Roman" w:hAnsi="Times New Roman" w:cs="Times New Roman"/>
          <w:sz w:val="21"/>
          <w:szCs w:val="21"/>
          <w:lang w:eastAsia="ru-RU"/>
        </w:rPr>
      </w:pPr>
    </w:p>
    <w:p w:rsidR="001B28BF" w:rsidRPr="00090B1D" w:rsidRDefault="001B28BF" w:rsidP="00A312BA">
      <w:pPr>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 xml:space="preserve">ВИЗНАЧЕННЯ ТЕРМІНІВ </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В цьому Договорі нижченаведені терміни і поняття означають наступне:</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“Договір” – цей Договір зі всіма змінами і додатками до нього. </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“Споживчий кредит” – кредитні кошти </w:t>
      </w:r>
      <w:proofErr w:type="spellStart"/>
      <w:r w:rsidRPr="00090B1D">
        <w:rPr>
          <w:rFonts w:ascii="Times New Roman" w:eastAsia="Times New Roman" w:hAnsi="Times New Roman" w:cs="Times New Roman"/>
          <w:sz w:val="21"/>
          <w:szCs w:val="21"/>
          <w:lang w:eastAsia="ru-RU"/>
        </w:rPr>
        <w:t>Кредитодавця</w:t>
      </w:r>
      <w:proofErr w:type="spellEnd"/>
      <w:r w:rsidRPr="00090B1D">
        <w:rPr>
          <w:rFonts w:ascii="Times New Roman" w:eastAsia="Times New Roman" w:hAnsi="Times New Roman" w:cs="Times New Roman"/>
          <w:sz w:val="21"/>
          <w:szCs w:val="21"/>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090B1D" w:rsidRDefault="000D0515" w:rsidP="000D0515">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ru-RU"/>
        </w:rPr>
        <w:t xml:space="preserve">“Залишок заборгованості за споживчим кредитом” - сума кредитних коштів, наданих Позичальнику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 xml:space="preserve"> в межах Кредитного ліміту, яка знаходиться у розпорядженні Позичальника.</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1. ПРЕДМЕТ ДОГОВОРУ</w:t>
      </w:r>
    </w:p>
    <w:p w:rsidR="00C83570" w:rsidRPr="00090B1D" w:rsidRDefault="00C83570" w:rsidP="00C83570">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 xml:space="preserve">1.1. </w:t>
      </w:r>
      <w:proofErr w:type="spellStart"/>
      <w:r w:rsidRPr="00090B1D">
        <w:rPr>
          <w:rFonts w:ascii="Times New Roman" w:eastAsia="Times New Roman" w:hAnsi="Times New Roman" w:cs="Times New Roman"/>
          <w:sz w:val="21"/>
          <w:szCs w:val="21"/>
          <w:lang w:eastAsia="uk-UA"/>
        </w:rPr>
        <w:t>Кредитодавець</w:t>
      </w:r>
      <w:proofErr w:type="spellEnd"/>
      <w:r w:rsidRPr="00090B1D">
        <w:rPr>
          <w:rFonts w:ascii="Times New Roman" w:eastAsia="Times New Roman" w:hAnsi="Times New Roman" w:cs="Times New Roman"/>
          <w:sz w:val="21"/>
          <w:szCs w:val="21"/>
          <w:lang w:eastAsia="uk-UA"/>
        </w:rPr>
        <w:t xml:space="preserve">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090B1D" w:rsidRDefault="00C83570" w:rsidP="00C83570">
      <w:pPr>
        <w:autoSpaceDE w:val="0"/>
        <w:autoSpaceDN w:val="0"/>
        <w:spacing w:after="0" w:line="240" w:lineRule="auto"/>
        <w:ind w:firstLine="709"/>
        <w:jc w:val="both"/>
        <w:rPr>
          <w:rFonts w:ascii="Times New Roman" w:eastAsia="Times New Roman" w:hAnsi="Times New Roman" w:cs="Times New Roman"/>
          <w:sz w:val="21"/>
          <w:szCs w:val="21"/>
          <w:lang w:eastAsia="uk-UA"/>
        </w:rPr>
      </w:pPr>
      <w:r w:rsidRPr="00090B1D">
        <w:rPr>
          <w:rFonts w:ascii="Times New Roman" w:eastAsia="Times New Roman" w:hAnsi="Times New Roman" w:cs="Times New Roman"/>
          <w:sz w:val="21"/>
          <w:szCs w:val="21"/>
          <w:lang w:eastAsia="uk-UA"/>
        </w:rPr>
        <w:t xml:space="preserve">1.2.Кредитна лінія із цільовим </w:t>
      </w:r>
      <w:proofErr w:type="spellStart"/>
      <w:r w:rsidRPr="00090B1D">
        <w:rPr>
          <w:rFonts w:ascii="Times New Roman" w:eastAsia="Times New Roman" w:hAnsi="Times New Roman" w:cs="Times New Roman"/>
          <w:sz w:val="21"/>
          <w:szCs w:val="21"/>
          <w:lang w:eastAsia="uk-UA"/>
        </w:rPr>
        <w:t>призначенням__________________надаєть</w:t>
      </w:r>
      <w:proofErr w:type="spellEnd"/>
      <w:r w:rsidRPr="00090B1D">
        <w:rPr>
          <w:rFonts w:ascii="Times New Roman" w:eastAsia="Times New Roman" w:hAnsi="Times New Roman" w:cs="Times New Roman"/>
          <w:sz w:val="21"/>
          <w:szCs w:val="21"/>
          <w:lang w:eastAsia="uk-UA"/>
        </w:rPr>
        <w:t xml:space="preserve">ся з </w:t>
      </w:r>
      <w:proofErr w:type="spellStart"/>
      <w:r w:rsidRPr="00090B1D">
        <w:rPr>
          <w:rFonts w:ascii="Times New Roman" w:eastAsia="Times New Roman" w:hAnsi="Times New Roman" w:cs="Times New Roman"/>
          <w:sz w:val="21"/>
          <w:szCs w:val="21"/>
          <w:lang w:eastAsia="uk-UA"/>
        </w:rPr>
        <w:t>метою_____________</w:t>
      </w:r>
      <w:proofErr w:type="spellEnd"/>
      <w:r w:rsidRPr="00090B1D">
        <w:rPr>
          <w:rFonts w:ascii="Times New Roman" w:eastAsia="Times New Roman" w:hAnsi="Times New Roman" w:cs="Times New Roman"/>
          <w:sz w:val="21"/>
          <w:szCs w:val="21"/>
          <w:lang w:eastAsia="uk-UA"/>
        </w:rPr>
        <w:t>______.</w:t>
      </w:r>
    </w:p>
    <w:p w:rsidR="001B28BF" w:rsidRPr="00090B1D"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b/>
          <w:sz w:val="21"/>
          <w:szCs w:val="21"/>
          <w:lang w:eastAsia="ru-RU"/>
        </w:rPr>
        <w:t>2. СТРОКИ В ДОГОВОРІ</w:t>
      </w:r>
    </w:p>
    <w:p w:rsidR="001B28BF" w:rsidRPr="00090B1D" w:rsidRDefault="001B28BF" w:rsidP="00A312BA">
      <w:pPr>
        <w:spacing w:after="0" w:line="240" w:lineRule="auto"/>
        <w:ind w:right="-102"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2.1. Кредит</w:t>
      </w:r>
      <w:r w:rsidR="00C83570" w:rsidRPr="00090B1D">
        <w:rPr>
          <w:rFonts w:ascii="Times New Roman" w:eastAsia="Times New Roman" w:hAnsi="Times New Roman" w:cs="Times New Roman"/>
          <w:color w:val="000000"/>
          <w:sz w:val="21"/>
          <w:szCs w:val="21"/>
          <w:lang w:eastAsia="ru-RU"/>
        </w:rPr>
        <w:t>на лінія</w:t>
      </w:r>
      <w:r w:rsidRPr="00090B1D">
        <w:rPr>
          <w:rFonts w:ascii="Times New Roman" w:eastAsia="Times New Roman" w:hAnsi="Times New Roman" w:cs="Times New Roman"/>
          <w:color w:val="000000"/>
          <w:sz w:val="21"/>
          <w:szCs w:val="21"/>
          <w:lang w:eastAsia="ru-RU"/>
        </w:rPr>
        <w:t xml:space="preserve"> надається строком на _____</w:t>
      </w:r>
      <w:r w:rsidR="00E66368" w:rsidRPr="00090B1D">
        <w:rPr>
          <w:rFonts w:ascii="Times New Roman" w:eastAsia="Times New Roman" w:hAnsi="Times New Roman" w:cs="Times New Roman"/>
          <w:color w:val="000000"/>
          <w:sz w:val="21"/>
          <w:szCs w:val="21"/>
          <w:lang w:val="ru-RU" w:eastAsia="ru-RU"/>
        </w:rPr>
        <w:t>(_________________________________</w:t>
      </w:r>
      <w:r w:rsidRPr="00090B1D">
        <w:rPr>
          <w:rFonts w:ascii="Times New Roman" w:eastAsia="Times New Roman" w:hAnsi="Times New Roman" w:cs="Times New Roman"/>
          <w:color w:val="000000"/>
          <w:sz w:val="21"/>
          <w:szCs w:val="21"/>
          <w:lang w:eastAsia="ru-RU"/>
        </w:rPr>
        <w:t>_________</w:t>
      </w:r>
      <w:r w:rsidR="00E66368" w:rsidRPr="00090B1D">
        <w:rPr>
          <w:rFonts w:ascii="Times New Roman" w:eastAsia="Times New Roman" w:hAnsi="Times New Roman" w:cs="Times New Roman"/>
          <w:color w:val="000000"/>
          <w:sz w:val="21"/>
          <w:szCs w:val="21"/>
          <w:lang w:val="ru-RU" w:eastAsia="ru-RU"/>
        </w:rPr>
        <w:t>)</w:t>
      </w:r>
      <w:r w:rsidRPr="00090B1D">
        <w:rPr>
          <w:rFonts w:ascii="Times New Roman" w:eastAsia="Times New Roman" w:hAnsi="Times New Roman" w:cs="Times New Roman"/>
          <w:color w:val="000000"/>
          <w:sz w:val="21"/>
          <w:szCs w:val="21"/>
          <w:lang w:eastAsia="ru-RU"/>
        </w:rPr>
        <w:t xml:space="preserve"> </w:t>
      </w:r>
      <w:r w:rsidR="00E66368" w:rsidRPr="00090B1D">
        <w:rPr>
          <w:rFonts w:ascii="Times New Roman" w:eastAsia="Times New Roman" w:hAnsi="Times New Roman" w:cs="Times New Roman"/>
          <w:color w:val="000000"/>
          <w:sz w:val="21"/>
          <w:szCs w:val="21"/>
          <w:lang w:val="ru-RU" w:eastAsia="ru-RU"/>
        </w:rPr>
        <w:t xml:space="preserve"> </w:t>
      </w:r>
      <w:r w:rsidRPr="00090B1D">
        <w:rPr>
          <w:rFonts w:ascii="Times New Roman" w:eastAsia="Times New Roman" w:hAnsi="Times New Roman" w:cs="Times New Roman"/>
          <w:color w:val="000000"/>
          <w:sz w:val="21"/>
          <w:szCs w:val="21"/>
          <w:lang w:eastAsia="ru-RU"/>
        </w:rPr>
        <w:t xml:space="preserve">місяців від дати </w:t>
      </w:r>
      <w:r w:rsidR="00C83570" w:rsidRPr="00090B1D">
        <w:rPr>
          <w:rFonts w:ascii="Times New Roman" w:eastAsia="Times New Roman" w:hAnsi="Times New Roman" w:cs="Times New Roman"/>
          <w:color w:val="000000"/>
          <w:sz w:val="21"/>
          <w:szCs w:val="21"/>
          <w:lang w:eastAsia="ru-RU"/>
        </w:rPr>
        <w:t>надання</w:t>
      </w:r>
      <w:r w:rsidRPr="00090B1D">
        <w:rPr>
          <w:rFonts w:ascii="Times New Roman" w:eastAsia="Times New Roman" w:hAnsi="Times New Roman" w:cs="Times New Roman"/>
          <w:color w:val="000000"/>
          <w:sz w:val="21"/>
          <w:szCs w:val="21"/>
          <w:lang w:eastAsia="ru-RU"/>
        </w:rPr>
        <w:t xml:space="preserve"> Позичальником кредиту.</w:t>
      </w:r>
    </w:p>
    <w:p w:rsidR="00C83570" w:rsidRPr="00090B1D" w:rsidRDefault="00C83570" w:rsidP="00C83570">
      <w:pPr>
        <w:pStyle w:val="5632"/>
        <w:widowControl w:val="0"/>
        <w:spacing w:before="0" w:beforeAutospacing="0" w:after="0" w:afterAutospacing="0"/>
        <w:ind w:firstLine="690"/>
        <w:jc w:val="both"/>
        <w:rPr>
          <w:color w:val="000000"/>
          <w:sz w:val="21"/>
          <w:szCs w:val="21"/>
          <w:lang w:val="uk-UA"/>
        </w:rPr>
      </w:pPr>
      <w:r w:rsidRPr="00090B1D">
        <w:rPr>
          <w:color w:val="000000"/>
          <w:sz w:val="21"/>
          <w:szCs w:val="21"/>
          <w:lang w:val="uk-UA"/>
        </w:rPr>
        <w:t xml:space="preserve">2.2. </w:t>
      </w:r>
      <w:proofErr w:type="spellStart"/>
      <w:r w:rsidRPr="00090B1D">
        <w:rPr>
          <w:color w:val="000000"/>
          <w:sz w:val="21"/>
          <w:szCs w:val="21"/>
          <w:lang w:val="uk-UA"/>
        </w:rPr>
        <w:t>Кредитодавець</w:t>
      </w:r>
      <w:proofErr w:type="spellEnd"/>
      <w:r w:rsidRPr="00090B1D">
        <w:rPr>
          <w:color w:val="000000"/>
          <w:sz w:val="21"/>
          <w:szCs w:val="21"/>
          <w:lang w:val="uk-UA"/>
        </w:rPr>
        <w:t xml:space="preserve"> зобов’язується надати Позичальнику всю суму кредиту або здійснити перший транш в </w:t>
      </w:r>
      <w:r w:rsidR="00BF1708">
        <w:rPr>
          <w:color w:val="000000"/>
          <w:sz w:val="21"/>
          <w:szCs w:val="21"/>
          <w:lang w:val="uk-UA"/>
        </w:rPr>
        <w:t>сумі ________________(______________________________________________________________________)</w:t>
      </w:r>
      <w:r w:rsidRPr="00090B1D">
        <w:rPr>
          <w:color w:val="000000"/>
          <w:sz w:val="21"/>
          <w:szCs w:val="21"/>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090B1D" w:rsidRDefault="00C83570" w:rsidP="00C83570">
      <w:pPr>
        <w:pStyle w:val="ad"/>
        <w:widowControl w:val="0"/>
        <w:spacing w:before="0" w:beforeAutospacing="0" w:after="0" w:afterAutospacing="0"/>
        <w:ind w:firstLine="690"/>
        <w:jc w:val="both"/>
        <w:rPr>
          <w:color w:val="000000"/>
          <w:sz w:val="21"/>
          <w:szCs w:val="21"/>
          <w:lang w:val="uk-UA"/>
        </w:rPr>
      </w:pPr>
      <w:r w:rsidRPr="00090B1D">
        <w:rPr>
          <w:color w:val="000000"/>
          <w:sz w:val="21"/>
          <w:szCs w:val="21"/>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090B1D">
        <w:rPr>
          <w:color w:val="000000"/>
          <w:sz w:val="21"/>
          <w:szCs w:val="21"/>
          <w:lang w:val="uk-UA"/>
        </w:rPr>
        <w:t>Кредитодавцем</w:t>
      </w:r>
      <w:proofErr w:type="spellEnd"/>
      <w:r w:rsidRPr="00090B1D">
        <w:rPr>
          <w:color w:val="000000"/>
          <w:sz w:val="21"/>
          <w:szCs w:val="21"/>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090B1D" w:rsidRDefault="001B28BF" w:rsidP="00C83570">
      <w:pPr>
        <w:pStyle w:val="2430"/>
        <w:widowControl w:val="0"/>
        <w:spacing w:before="0" w:beforeAutospacing="0" w:after="0" w:afterAutospacing="0"/>
        <w:ind w:firstLine="690"/>
        <w:jc w:val="both"/>
        <w:rPr>
          <w:color w:val="000000"/>
          <w:sz w:val="21"/>
          <w:szCs w:val="21"/>
          <w:lang w:val="uk-UA"/>
        </w:rPr>
      </w:pPr>
      <w:r w:rsidRPr="00090B1D">
        <w:rPr>
          <w:color w:val="000000"/>
          <w:sz w:val="21"/>
          <w:szCs w:val="21"/>
          <w:lang w:val="uk-UA"/>
        </w:rPr>
        <w:t>2.3.</w:t>
      </w:r>
      <w:r w:rsidR="00C83570" w:rsidRPr="00090B1D">
        <w:rPr>
          <w:color w:val="000000"/>
          <w:sz w:val="21"/>
          <w:szCs w:val="21"/>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090B1D">
        <w:rPr>
          <w:color w:val="000000"/>
          <w:sz w:val="21"/>
          <w:szCs w:val="21"/>
          <w:lang w:val="uk-UA"/>
        </w:rPr>
        <w:t>Кредитодавця</w:t>
      </w:r>
      <w:proofErr w:type="spellEnd"/>
      <w:r w:rsidR="00C83570" w:rsidRPr="00090B1D">
        <w:rPr>
          <w:color w:val="000000"/>
          <w:sz w:val="21"/>
          <w:szCs w:val="21"/>
          <w:lang w:val="uk-UA"/>
        </w:rPr>
        <w:t>, кредитного посередника або третіх осіб</w:t>
      </w:r>
    </w:p>
    <w:p w:rsidR="00EA5197" w:rsidRPr="00090B1D" w:rsidRDefault="00C83570" w:rsidP="00EA5197">
      <w:pPr>
        <w:spacing w:after="0" w:line="240" w:lineRule="auto"/>
        <w:ind w:right="-102"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 xml:space="preserve">2.4. </w:t>
      </w:r>
      <w:r w:rsidR="00EA5197" w:rsidRPr="00090B1D">
        <w:rPr>
          <w:rFonts w:ascii="Times New Roman" w:eastAsia="Times New Roman" w:hAnsi="Times New Roman" w:cs="Times New Roman"/>
          <w:color w:val="000000"/>
          <w:sz w:val="21"/>
          <w:szCs w:val="21"/>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090B1D" w:rsidRDefault="00EA5197" w:rsidP="00EA5197">
      <w:pPr>
        <w:spacing w:after="0" w:line="240" w:lineRule="auto"/>
        <w:ind w:right="-102"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Кредитна лінія надається на умовах (</w:t>
      </w:r>
      <w:r w:rsidRPr="00090B1D">
        <w:rPr>
          <w:rFonts w:ascii="Times New Roman" w:eastAsia="Times New Roman" w:hAnsi="Times New Roman" w:cs="Times New Roman"/>
          <w:i/>
          <w:color w:val="000000"/>
          <w:sz w:val="21"/>
          <w:szCs w:val="21"/>
          <w:lang w:eastAsia="ru-RU"/>
        </w:rPr>
        <w:t xml:space="preserve">сплати процентів і основної суми кредиту в кінці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i/>
          <w:color w:val="000000"/>
          <w:sz w:val="21"/>
          <w:szCs w:val="21"/>
          <w:lang w:eastAsia="ru-RU"/>
        </w:rPr>
        <w:t>; періодичної сплати процентів і сплати основної суми кредиту в кі</w:t>
      </w:r>
      <w:r w:rsidR="00F2703D" w:rsidRPr="00090B1D">
        <w:rPr>
          <w:rFonts w:ascii="Times New Roman" w:eastAsia="Times New Roman" w:hAnsi="Times New Roman" w:cs="Times New Roman"/>
          <w:i/>
          <w:color w:val="000000"/>
          <w:sz w:val="21"/>
          <w:szCs w:val="21"/>
          <w:lang w:eastAsia="ru-RU"/>
        </w:rPr>
        <w:t xml:space="preserve">нці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i/>
          <w:color w:val="000000"/>
          <w:sz w:val="21"/>
          <w:szCs w:val="21"/>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Pr>
          <w:rFonts w:ascii="Times New Roman" w:eastAsia="Times New Roman" w:hAnsi="Times New Roman" w:cs="Times New Roman"/>
          <w:i/>
          <w:color w:val="000000"/>
          <w:sz w:val="21"/>
          <w:szCs w:val="21"/>
          <w:lang w:eastAsia="ru-RU"/>
        </w:rPr>
        <w:t>кредитування</w:t>
      </w:r>
      <w:r w:rsidRPr="00090B1D">
        <w:rPr>
          <w:rFonts w:ascii="Times New Roman" w:eastAsia="Times New Roman" w:hAnsi="Times New Roman" w:cs="Times New Roman"/>
          <w:color w:val="000000"/>
          <w:sz w:val="21"/>
          <w:szCs w:val="21"/>
          <w:lang w:eastAsia="ru-RU"/>
        </w:rPr>
        <w:t xml:space="preserve">) </w:t>
      </w:r>
      <w:r w:rsidR="001B28BF" w:rsidRPr="00090B1D">
        <w:rPr>
          <w:rFonts w:ascii="Times New Roman" w:eastAsia="Times New Roman" w:hAnsi="Times New Roman" w:cs="Times New Roman"/>
          <w:sz w:val="21"/>
          <w:szCs w:val="21"/>
          <w:lang w:eastAsia="ru-RU"/>
        </w:rPr>
        <w:t>до закінчення строку, визначеного п. 2.1. цього Договору.</w:t>
      </w:r>
    </w:p>
    <w:p w:rsidR="008F153A" w:rsidRPr="00090B1D" w:rsidRDefault="008F153A" w:rsidP="00A312BA">
      <w:pPr>
        <w:widowControl w:val="0"/>
        <w:suppressAutoHyphens/>
        <w:spacing w:after="0" w:line="240" w:lineRule="auto"/>
        <w:ind w:firstLine="709"/>
        <w:jc w:val="both"/>
        <w:rPr>
          <w:rFonts w:ascii="Times New Roman" w:eastAsia="Tahoma" w:hAnsi="Times New Roman" w:cs="Times New Roman"/>
          <w:color w:val="000000"/>
          <w:sz w:val="21"/>
          <w:szCs w:val="21"/>
          <w:lang w:eastAsia="ru-RU" w:bidi="ru-RU"/>
        </w:rPr>
      </w:pPr>
      <w:r w:rsidRPr="00090B1D">
        <w:rPr>
          <w:rFonts w:ascii="Times New Roman" w:eastAsia="Tahoma" w:hAnsi="Times New Roman" w:cs="Times New Roman"/>
          <w:color w:val="000000"/>
          <w:sz w:val="21"/>
          <w:szCs w:val="21"/>
          <w:lang w:eastAsia="ru-RU" w:bidi="ru-RU"/>
        </w:rPr>
        <w:t>2.</w:t>
      </w:r>
      <w:r w:rsidR="00EA5197" w:rsidRPr="00090B1D">
        <w:rPr>
          <w:rFonts w:ascii="Times New Roman" w:eastAsia="Tahoma" w:hAnsi="Times New Roman" w:cs="Times New Roman"/>
          <w:color w:val="000000"/>
          <w:sz w:val="21"/>
          <w:szCs w:val="21"/>
          <w:lang w:val="ru-RU" w:eastAsia="ru-RU" w:bidi="ru-RU"/>
        </w:rPr>
        <w:t>5</w:t>
      </w:r>
      <w:r w:rsidRPr="00090B1D">
        <w:rPr>
          <w:rFonts w:ascii="Times New Roman" w:eastAsia="Tahoma" w:hAnsi="Times New Roman" w:cs="Times New Roman"/>
          <w:color w:val="000000"/>
          <w:sz w:val="21"/>
          <w:szCs w:val="21"/>
          <w:lang w:eastAsia="ru-RU" w:bidi="ru-RU"/>
        </w:rPr>
        <w:t>. Кредит</w:t>
      </w:r>
      <w:r w:rsidR="00EA5197" w:rsidRPr="00090B1D">
        <w:rPr>
          <w:rFonts w:ascii="Times New Roman" w:eastAsia="Tahoma" w:hAnsi="Times New Roman" w:cs="Times New Roman"/>
          <w:color w:val="000000"/>
          <w:sz w:val="21"/>
          <w:szCs w:val="21"/>
          <w:lang w:eastAsia="ru-RU" w:bidi="ru-RU"/>
        </w:rPr>
        <w:t>на лінія</w:t>
      </w:r>
      <w:r w:rsidRPr="00090B1D">
        <w:rPr>
          <w:rFonts w:ascii="Times New Roman" w:eastAsia="Tahoma" w:hAnsi="Times New Roman" w:cs="Times New Roman"/>
          <w:color w:val="000000"/>
          <w:sz w:val="21"/>
          <w:szCs w:val="21"/>
          <w:lang w:eastAsia="ru-RU" w:bidi="ru-RU"/>
        </w:rPr>
        <w:t xml:space="preserve"> надається Позичальнику готівкою у касі </w:t>
      </w:r>
      <w:proofErr w:type="spellStart"/>
      <w:r w:rsidRPr="00090B1D">
        <w:rPr>
          <w:rFonts w:ascii="Times New Roman" w:eastAsia="Tahoma" w:hAnsi="Times New Roman" w:cs="Times New Roman"/>
          <w:color w:val="000000"/>
          <w:sz w:val="21"/>
          <w:szCs w:val="21"/>
          <w:lang w:eastAsia="ru-RU" w:bidi="ru-RU"/>
        </w:rPr>
        <w:t>Кредитодавця</w:t>
      </w:r>
      <w:proofErr w:type="spellEnd"/>
      <w:r w:rsidRPr="00090B1D">
        <w:rPr>
          <w:rFonts w:ascii="Times New Roman" w:eastAsia="Tahoma" w:hAnsi="Times New Roman" w:cs="Times New Roman"/>
          <w:color w:val="000000"/>
          <w:sz w:val="21"/>
          <w:szCs w:val="21"/>
          <w:lang w:eastAsia="ru-RU" w:bidi="ru-RU"/>
        </w:rPr>
        <w:t xml:space="preserve"> або (згідно заяви </w:t>
      </w:r>
      <w:r w:rsidRPr="00090B1D">
        <w:rPr>
          <w:rFonts w:ascii="Times New Roman" w:eastAsia="Tahoma" w:hAnsi="Times New Roman" w:cs="Times New Roman"/>
          <w:color w:val="000000"/>
          <w:sz w:val="21"/>
          <w:szCs w:val="21"/>
          <w:lang w:eastAsia="ru-RU" w:bidi="ru-RU"/>
        </w:rPr>
        <w:lastRenderedPageBreak/>
        <w:t xml:space="preserve">Позичальника) шляхом безготівкового перерахування суми кредиту на рахунок, вказаний Позичальником у заяві, </w:t>
      </w:r>
      <w:r w:rsidRPr="00090B1D">
        <w:rPr>
          <w:rFonts w:ascii="Times New Roman" w:eastAsia="Tahoma" w:hAnsi="Times New Roman" w:cs="Times New Roman"/>
          <w:sz w:val="21"/>
          <w:szCs w:val="21"/>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090B1D">
        <w:rPr>
          <w:rFonts w:ascii="Times New Roman" w:eastAsia="Tahoma" w:hAnsi="Times New Roman" w:cs="Times New Roman"/>
          <w:iCs/>
          <w:sz w:val="21"/>
          <w:szCs w:val="21"/>
          <w:lang w:eastAsia="ru-RU" w:bidi="ru-RU"/>
        </w:rPr>
        <w:t>добровільного додаткового пайового внеску Позичальника</w:t>
      </w:r>
      <w:r w:rsidRPr="00090B1D">
        <w:rPr>
          <w:rFonts w:ascii="Times New Roman" w:eastAsia="Tahoma" w:hAnsi="Times New Roman" w:cs="Times New Roman"/>
          <w:color w:val="000000"/>
          <w:sz w:val="21"/>
          <w:szCs w:val="21"/>
          <w:lang w:eastAsia="ru-RU" w:bidi="ru-RU"/>
        </w:rPr>
        <w:t>.</w:t>
      </w:r>
      <w:r w:rsidRPr="00090B1D">
        <w:rPr>
          <w:rFonts w:ascii="Times New Roman" w:eastAsia="Tahoma" w:hAnsi="Times New Roman" w:cs="Times New Roman"/>
          <w:sz w:val="21"/>
          <w:szCs w:val="21"/>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090B1D">
        <w:rPr>
          <w:rFonts w:ascii="Times New Roman" w:eastAsia="Tahoma" w:hAnsi="Times New Roman" w:cs="Times New Roman"/>
          <w:sz w:val="21"/>
          <w:szCs w:val="21"/>
          <w:lang w:eastAsia="ru-RU" w:bidi="ru-RU"/>
        </w:rPr>
        <w:t>траншу</w:t>
      </w:r>
      <w:r w:rsidRPr="00090B1D">
        <w:rPr>
          <w:rFonts w:ascii="Times New Roman" w:eastAsia="Tahoma" w:hAnsi="Times New Roman" w:cs="Times New Roman"/>
          <w:sz w:val="21"/>
          <w:szCs w:val="21"/>
          <w:lang w:eastAsia="ru-RU" w:bidi="ru-RU"/>
        </w:rPr>
        <w:t xml:space="preserve"> </w:t>
      </w:r>
      <w:r w:rsidR="00EA5197" w:rsidRPr="00090B1D">
        <w:rPr>
          <w:rFonts w:ascii="Times New Roman" w:eastAsia="Tahoma" w:hAnsi="Times New Roman" w:cs="Times New Roman"/>
          <w:sz w:val="21"/>
          <w:szCs w:val="21"/>
          <w:lang w:eastAsia="ru-RU" w:bidi="ru-RU"/>
        </w:rPr>
        <w:t xml:space="preserve">в межах кредитного ліміту </w:t>
      </w:r>
      <w:r w:rsidRPr="00090B1D">
        <w:rPr>
          <w:rFonts w:ascii="Times New Roman" w:eastAsia="Tahoma" w:hAnsi="Times New Roman" w:cs="Times New Roman"/>
          <w:sz w:val="21"/>
          <w:szCs w:val="21"/>
          <w:lang w:eastAsia="ru-RU" w:bidi="ru-RU"/>
        </w:rPr>
        <w:t xml:space="preserve">готівкою через касу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(чи ухилення іншим способом від отримання кредиту), звільняє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від відповідальності за порушення зобов’язання, передбаченого п. 2.2. цього Договору.</w:t>
      </w:r>
    </w:p>
    <w:p w:rsidR="008F153A" w:rsidRPr="00090B1D" w:rsidRDefault="008F153A" w:rsidP="00A312BA">
      <w:pPr>
        <w:widowControl w:val="0"/>
        <w:suppressAutoHyphens/>
        <w:spacing w:after="0" w:line="240" w:lineRule="auto"/>
        <w:ind w:right="11"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2.</w:t>
      </w:r>
      <w:r w:rsidR="00EA5197" w:rsidRPr="00090B1D">
        <w:rPr>
          <w:rFonts w:ascii="Times New Roman" w:eastAsia="Tahoma" w:hAnsi="Times New Roman" w:cs="Times New Roman"/>
          <w:sz w:val="21"/>
          <w:szCs w:val="21"/>
          <w:lang w:val="ru-RU" w:eastAsia="ru-RU" w:bidi="ru-RU"/>
        </w:rPr>
        <w:t>6</w:t>
      </w:r>
      <w:r w:rsidRPr="00090B1D">
        <w:rPr>
          <w:rFonts w:ascii="Times New Roman" w:eastAsia="Tahoma" w:hAnsi="Times New Roman" w:cs="Times New Roman"/>
          <w:sz w:val="21"/>
          <w:szCs w:val="21"/>
          <w:lang w:eastAsia="ru-RU" w:bidi="ru-RU"/>
        </w:rPr>
        <w:t xml:space="preserve">. Датою отримання </w:t>
      </w:r>
      <w:r w:rsidR="00EA5197" w:rsidRPr="00090B1D">
        <w:rPr>
          <w:rFonts w:ascii="Times New Roman" w:eastAsia="Tahoma" w:hAnsi="Times New Roman" w:cs="Times New Roman"/>
          <w:sz w:val="21"/>
          <w:szCs w:val="21"/>
          <w:lang w:eastAsia="ru-RU" w:bidi="ru-RU"/>
        </w:rPr>
        <w:t>тран</w:t>
      </w:r>
      <w:r w:rsidR="00B12F98">
        <w:rPr>
          <w:rFonts w:ascii="Times New Roman" w:eastAsia="Tahoma" w:hAnsi="Times New Roman" w:cs="Times New Roman"/>
          <w:sz w:val="21"/>
          <w:szCs w:val="21"/>
          <w:lang w:eastAsia="ru-RU" w:bidi="ru-RU"/>
        </w:rPr>
        <w:t>ш</w:t>
      </w:r>
      <w:r w:rsidR="00EA5197" w:rsidRPr="00090B1D">
        <w:rPr>
          <w:rFonts w:ascii="Times New Roman" w:eastAsia="Tahoma" w:hAnsi="Times New Roman" w:cs="Times New Roman"/>
          <w:sz w:val="21"/>
          <w:szCs w:val="21"/>
          <w:lang w:eastAsia="ru-RU" w:bidi="ru-RU"/>
        </w:rPr>
        <w:t>у в межах кредитного ліміту</w:t>
      </w:r>
      <w:r w:rsidRPr="00090B1D">
        <w:rPr>
          <w:rFonts w:ascii="Times New Roman" w:eastAsia="Tahoma" w:hAnsi="Times New Roman" w:cs="Times New Roman"/>
          <w:sz w:val="21"/>
          <w:szCs w:val="21"/>
          <w:lang w:eastAsia="ru-RU" w:bidi="ru-RU"/>
        </w:rPr>
        <w:t xml:space="preserve"> Позичальником вважається дата видачі Позичальнику суми </w:t>
      </w:r>
      <w:r w:rsidR="00631981" w:rsidRPr="00090B1D">
        <w:rPr>
          <w:rFonts w:ascii="Times New Roman" w:eastAsia="Tahoma" w:hAnsi="Times New Roman" w:cs="Times New Roman"/>
          <w:sz w:val="21"/>
          <w:szCs w:val="21"/>
          <w:lang w:eastAsia="ru-RU" w:bidi="ru-RU"/>
        </w:rPr>
        <w:t>траншу в межах кредитного ліміту</w:t>
      </w:r>
      <w:r w:rsidRPr="00090B1D">
        <w:rPr>
          <w:rFonts w:ascii="Times New Roman" w:eastAsia="Tahoma" w:hAnsi="Times New Roman" w:cs="Times New Roman"/>
          <w:sz w:val="21"/>
          <w:szCs w:val="21"/>
          <w:lang w:eastAsia="ru-RU" w:bidi="ru-RU"/>
        </w:rPr>
        <w:t xml:space="preserve"> готівкою через касу </w:t>
      </w:r>
      <w:proofErr w:type="spellStart"/>
      <w:r w:rsidRPr="00090B1D">
        <w:rPr>
          <w:rFonts w:ascii="Times New Roman" w:eastAsia="Tahoma" w:hAnsi="Times New Roman" w:cs="Times New Roman"/>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w:t>
      </w:r>
      <w:r w:rsidRPr="00090B1D">
        <w:rPr>
          <w:rFonts w:ascii="Times New Roman" w:eastAsia="Tahoma" w:hAnsi="Times New Roman" w:cs="Times New Roman"/>
          <w:color w:val="000000"/>
          <w:sz w:val="21"/>
          <w:szCs w:val="21"/>
          <w:lang w:eastAsia="ru-RU" w:bidi="ru-RU"/>
        </w:rPr>
        <w:t xml:space="preserve">а при безготівкових розрахунках – дата списання відповідної суми з рахунку </w:t>
      </w:r>
      <w:proofErr w:type="spellStart"/>
      <w:r w:rsidRPr="00090B1D">
        <w:rPr>
          <w:rFonts w:ascii="Times New Roman" w:eastAsia="Tahoma" w:hAnsi="Times New Roman" w:cs="Times New Roman"/>
          <w:color w:val="000000"/>
          <w:sz w:val="21"/>
          <w:szCs w:val="21"/>
          <w:lang w:eastAsia="ru-RU" w:bidi="ru-RU"/>
        </w:rPr>
        <w:t>Кредитодавця</w:t>
      </w:r>
      <w:proofErr w:type="spellEnd"/>
      <w:r w:rsidRPr="00090B1D">
        <w:rPr>
          <w:rFonts w:ascii="Times New Roman" w:eastAsia="Tahoma" w:hAnsi="Times New Roman" w:cs="Times New Roman"/>
          <w:sz w:val="21"/>
          <w:szCs w:val="21"/>
          <w:lang w:eastAsia="ru-RU" w:bidi="ru-RU"/>
        </w:rPr>
        <w:t xml:space="preserve">, при спрямуванні на поповнення добровільного цільового внеску Позичальника у додатковий капітал або </w:t>
      </w:r>
      <w:r w:rsidRPr="00090B1D">
        <w:rPr>
          <w:rFonts w:ascii="Times New Roman" w:eastAsia="Tahoma" w:hAnsi="Times New Roman" w:cs="Times New Roman"/>
          <w:iCs/>
          <w:sz w:val="21"/>
          <w:szCs w:val="21"/>
          <w:lang w:eastAsia="ru-RU" w:bidi="ru-RU"/>
        </w:rPr>
        <w:t>добровільного додаткового пайового внеску Позичальника</w:t>
      </w:r>
      <w:r w:rsidRPr="00090B1D">
        <w:rPr>
          <w:rFonts w:ascii="Times New Roman" w:eastAsia="Tahoma" w:hAnsi="Times New Roman" w:cs="Times New Roman"/>
          <w:sz w:val="21"/>
          <w:szCs w:val="21"/>
          <w:lang w:eastAsia="ru-RU" w:bidi="ru-RU"/>
        </w:rPr>
        <w:t xml:space="preserve"> – дата зарахування суми </w:t>
      </w:r>
      <w:r w:rsidR="00631981" w:rsidRPr="00090B1D">
        <w:rPr>
          <w:rFonts w:ascii="Times New Roman" w:eastAsia="Tahoma" w:hAnsi="Times New Roman" w:cs="Times New Roman"/>
          <w:sz w:val="21"/>
          <w:szCs w:val="21"/>
          <w:lang w:eastAsia="ru-RU" w:bidi="ru-RU"/>
        </w:rPr>
        <w:t>траншу у межах кредитного</w:t>
      </w:r>
      <w:r w:rsidR="00B12F98">
        <w:rPr>
          <w:rFonts w:ascii="Times New Roman" w:eastAsia="Tahoma" w:hAnsi="Times New Roman" w:cs="Times New Roman"/>
          <w:sz w:val="21"/>
          <w:szCs w:val="21"/>
          <w:lang w:eastAsia="ru-RU" w:bidi="ru-RU"/>
        </w:rPr>
        <w:t xml:space="preserve"> </w:t>
      </w:r>
      <w:r w:rsidR="00631981" w:rsidRPr="00090B1D">
        <w:rPr>
          <w:rFonts w:ascii="Times New Roman" w:eastAsia="Tahoma" w:hAnsi="Times New Roman" w:cs="Times New Roman"/>
          <w:sz w:val="21"/>
          <w:szCs w:val="21"/>
          <w:lang w:eastAsia="ru-RU" w:bidi="ru-RU"/>
        </w:rPr>
        <w:t>ліміту</w:t>
      </w:r>
      <w:r w:rsidRPr="00090B1D">
        <w:rPr>
          <w:rFonts w:ascii="Times New Roman" w:eastAsia="Tahoma" w:hAnsi="Times New Roman" w:cs="Times New Roman"/>
          <w:sz w:val="21"/>
          <w:szCs w:val="21"/>
          <w:lang w:eastAsia="ru-RU" w:bidi="ru-RU"/>
        </w:rPr>
        <w:t xml:space="preserve"> на поповнення добровільного цільового внеску Позичальника у додатковий. </w:t>
      </w:r>
    </w:p>
    <w:p w:rsidR="00631981" w:rsidRPr="00090B1D" w:rsidRDefault="008F153A" w:rsidP="00631981">
      <w:pPr>
        <w:widowControl w:val="0"/>
        <w:suppressAutoHyphens/>
        <w:spacing w:after="0" w:line="240" w:lineRule="auto"/>
        <w:ind w:right="11" w:firstLine="709"/>
        <w:jc w:val="both"/>
        <w:rPr>
          <w:rFonts w:ascii="Times New Roman" w:eastAsia="Tahoma" w:hAnsi="Times New Roman" w:cs="Times New Roman"/>
          <w:sz w:val="21"/>
          <w:szCs w:val="21"/>
          <w:lang w:eastAsia="ru-RU" w:bidi="ru-RU"/>
        </w:rPr>
      </w:pPr>
      <w:r w:rsidRPr="00090B1D">
        <w:rPr>
          <w:rFonts w:ascii="Times New Roman" w:eastAsia="Tahoma" w:hAnsi="Times New Roman" w:cs="Times New Roman"/>
          <w:sz w:val="21"/>
          <w:szCs w:val="21"/>
          <w:lang w:eastAsia="ru-RU" w:bidi="ru-RU"/>
        </w:rPr>
        <w:t>2.</w:t>
      </w:r>
      <w:r w:rsidR="00631981" w:rsidRPr="00090B1D">
        <w:rPr>
          <w:rFonts w:ascii="Times New Roman" w:eastAsia="Tahoma" w:hAnsi="Times New Roman" w:cs="Times New Roman"/>
          <w:sz w:val="21"/>
          <w:szCs w:val="21"/>
          <w:lang w:eastAsia="ru-RU" w:bidi="ru-RU"/>
        </w:rPr>
        <w:t>7</w:t>
      </w:r>
      <w:r w:rsidRPr="00090B1D">
        <w:rPr>
          <w:rFonts w:ascii="Times New Roman" w:eastAsia="Tahoma" w:hAnsi="Times New Roman" w:cs="Times New Roman"/>
          <w:sz w:val="21"/>
          <w:szCs w:val="21"/>
          <w:lang w:eastAsia="ru-RU" w:bidi="ru-RU"/>
        </w:rPr>
        <w:t xml:space="preserve">. </w:t>
      </w:r>
      <w:r w:rsidR="00631981" w:rsidRPr="00090B1D">
        <w:rPr>
          <w:rFonts w:ascii="Times New Roman" w:eastAsia="Tahoma" w:hAnsi="Times New Roman" w:cs="Times New Roman"/>
          <w:sz w:val="21"/>
          <w:szCs w:val="21"/>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090B1D">
        <w:rPr>
          <w:rFonts w:ascii="Times New Roman" w:eastAsia="Tahoma" w:hAnsi="Times New Roman" w:cs="Times New Roman"/>
          <w:sz w:val="21"/>
          <w:szCs w:val="21"/>
          <w:lang w:eastAsia="ru-RU" w:bidi="ru-RU"/>
        </w:rPr>
        <w:t>Кредитодавцем</w:t>
      </w:r>
      <w:proofErr w:type="spellEnd"/>
      <w:r w:rsidR="00631981" w:rsidRPr="00090B1D">
        <w:rPr>
          <w:rFonts w:ascii="Times New Roman" w:eastAsia="Tahoma" w:hAnsi="Times New Roman" w:cs="Times New Roman"/>
          <w:sz w:val="21"/>
          <w:szCs w:val="21"/>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090B1D">
        <w:rPr>
          <w:rFonts w:ascii="Times New Roman" w:eastAsia="Tahoma" w:hAnsi="Times New Roman" w:cs="Times New Roman"/>
          <w:sz w:val="21"/>
          <w:szCs w:val="21"/>
          <w:lang w:eastAsia="ru-RU" w:bidi="ru-RU"/>
        </w:rPr>
        <w:t>Кредитодавця</w:t>
      </w:r>
      <w:proofErr w:type="spellEnd"/>
      <w:r w:rsidR="00631981" w:rsidRPr="00090B1D">
        <w:rPr>
          <w:rFonts w:ascii="Times New Roman" w:eastAsia="Tahoma" w:hAnsi="Times New Roman" w:cs="Times New Roman"/>
          <w:sz w:val="21"/>
          <w:szCs w:val="21"/>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090B1D" w:rsidRDefault="008F153A" w:rsidP="00631981">
      <w:pPr>
        <w:pStyle w:val="8006"/>
        <w:widowControl w:val="0"/>
        <w:spacing w:before="0" w:beforeAutospacing="0" w:after="0" w:afterAutospacing="0"/>
        <w:ind w:firstLine="690"/>
        <w:jc w:val="both"/>
        <w:rPr>
          <w:rFonts w:eastAsia="Tahoma"/>
          <w:sz w:val="21"/>
          <w:szCs w:val="21"/>
          <w:lang w:val="uk-UA" w:bidi="ru-RU"/>
        </w:rPr>
      </w:pPr>
      <w:r w:rsidRPr="00090B1D">
        <w:rPr>
          <w:sz w:val="21"/>
          <w:szCs w:val="21"/>
          <w:lang w:val="uk-UA" w:eastAsia="uk-UA" w:bidi="ru-RU"/>
        </w:rPr>
        <w:t>2</w:t>
      </w:r>
      <w:r w:rsidRPr="00090B1D">
        <w:rPr>
          <w:rFonts w:eastAsia="Tahoma"/>
          <w:sz w:val="21"/>
          <w:szCs w:val="21"/>
          <w:lang w:val="uk-UA" w:bidi="ru-RU"/>
        </w:rPr>
        <w:t>.</w:t>
      </w:r>
      <w:r w:rsidR="00631981" w:rsidRPr="00090B1D">
        <w:rPr>
          <w:rFonts w:eastAsia="Tahoma"/>
          <w:sz w:val="21"/>
          <w:szCs w:val="21"/>
          <w:lang w:val="uk-UA" w:bidi="ru-RU"/>
        </w:rPr>
        <w:t>8</w:t>
      </w:r>
      <w:r w:rsidRPr="00090B1D">
        <w:rPr>
          <w:rFonts w:eastAsia="Tahoma"/>
          <w:sz w:val="21"/>
          <w:szCs w:val="21"/>
          <w:lang w:val="uk-UA" w:bidi="ru-RU"/>
        </w:rPr>
        <w:t xml:space="preserve">. </w:t>
      </w:r>
      <w:proofErr w:type="spellStart"/>
      <w:r w:rsidR="00631981" w:rsidRPr="00090B1D">
        <w:rPr>
          <w:rFonts w:eastAsia="Tahoma"/>
          <w:sz w:val="21"/>
          <w:szCs w:val="21"/>
          <w:lang w:val="uk-UA" w:bidi="ru-RU"/>
        </w:rPr>
        <w:t>Кредитодавець</w:t>
      </w:r>
      <w:proofErr w:type="spellEnd"/>
      <w:r w:rsidR="00631981" w:rsidRPr="00090B1D">
        <w:rPr>
          <w:rFonts w:eastAsia="Tahoma"/>
          <w:sz w:val="21"/>
          <w:szCs w:val="21"/>
          <w:lang w:val="uk-UA" w:bidi="ru-RU"/>
        </w:rPr>
        <w:t xml:space="preserve"> має право відмовити Позичальнику у наданні, передбаченого цим Договором,  траншу у випадку:</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прострочення сплати суми кредиту та/або процентів за користування кредитом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використання кредиту не за цільовим призначенням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у разі, якщо на майно Позичальника за ініціативою третіх осіб звернуто стягнення або накладено арешт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 xml:space="preserve">Про відмову у надані Позичальнику наступного траншу </w:t>
      </w:r>
      <w:proofErr w:type="spellStart"/>
      <w:r w:rsidRPr="00090B1D">
        <w:rPr>
          <w:rFonts w:eastAsia="Tahoma"/>
          <w:sz w:val="21"/>
          <w:szCs w:val="21"/>
          <w:lang w:val="uk-UA" w:bidi="ru-RU"/>
        </w:rPr>
        <w:t>Кредитодавець</w:t>
      </w:r>
      <w:proofErr w:type="spellEnd"/>
      <w:r w:rsidRPr="00090B1D">
        <w:rPr>
          <w:rFonts w:eastAsia="Tahoma"/>
          <w:sz w:val="21"/>
          <w:szCs w:val="21"/>
          <w:lang w:val="uk-UA" w:bidi="ru-RU"/>
        </w:rPr>
        <w:t xml:space="preserve"> повідомляє Позичальника письмово до закінчення строку надання такого траншу, передбаченого </w:t>
      </w:r>
      <w:r w:rsidR="00B12F98">
        <w:rPr>
          <w:rFonts w:eastAsia="Tahoma"/>
          <w:sz w:val="21"/>
          <w:szCs w:val="21"/>
          <w:lang w:val="uk-UA" w:bidi="ru-RU"/>
        </w:rPr>
        <w:t>п. 2.2</w:t>
      </w:r>
      <w:r w:rsidRPr="00090B1D">
        <w:rPr>
          <w:rFonts w:eastAsia="Tahoma"/>
          <w:sz w:val="21"/>
          <w:szCs w:val="21"/>
          <w:lang w:val="uk-UA" w:bidi="ru-RU"/>
        </w:rPr>
        <w:t xml:space="preserve"> </w:t>
      </w:r>
      <w:r w:rsidR="00B12F98">
        <w:rPr>
          <w:rFonts w:eastAsia="Tahoma"/>
          <w:sz w:val="21"/>
          <w:szCs w:val="21"/>
          <w:lang w:val="uk-UA" w:bidi="ru-RU"/>
        </w:rPr>
        <w:t>цього</w:t>
      </w:r>
      <w:r w:rsidRPr="00090B1D">
        <w:rPr>
          <w:rFonts w:eastAsia="Tahoma"/>
          <w:sz w:val="21"/>
          <w:szCs w:val="21"/>
          <w:lang w:val="uk-UA" w:bidi="ru-RU"/>
        </w:rPr>
        <w:t xml:space="preserve"> Договору, з зазначенням підстав для відмови.</w:t>
      </w:r>
    </w:p>
    <w:p w:rsidR="00631981" w:rsidRPr="00090B1D" w:rsidRDefault="00631981" w:rsidP="00631981">
      <w:pPr>
        <w:pStyle w:val="ad"/>
        <w:widowControl w:val="0"/>
        <w:spacing w:before="0" w:beforeAutospacing="0" w:after="0" w:afterAutospacing="0"/>
        <w:ind w:firstLine="690"/>
        <w:jc w:val="both"/>
        <w:rPr>
          <w:rFonts w:eastAsia="Tahoma"/>
          <w:sz w:val="21"/>
          <w:szCs w:val="21"/>
          <w:lang w:val="uk-UA" w:bidi="ru-RU"/>
        </w:rPr>
      </w:pPr>
      <w:r w:rsidRPr="00090B1D">
        <w:rPr>
          <w:rFonts w:eastAsia="Tahoma"/>
          <w:sz w:val="21"/>
          <w:szCs w:val="21"/>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090B1D" w:rsidRDefault="001B28BF" w:rsidP="00A312BA">
      <w:pPr>
        <w:spacing w:after="0" w:line="240" w:lineRule="auto"/>
        <w:ind w:right="-1044"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sz w:val="21"/>
          <w:szCs w:val="21"/>
          <w:lang w:eastAsia="ru-RU"/>
        </w:rPr>
        <w:t>3. ПЛАТА ЗА КОРИСТУВАННЯ КРЕДИТОМ ТА МЕХАНІЗМ РОЗРАХУНКІВ</w:t>
      </w:r>
    </w:p>
    <w:p w:rsidR="00877930"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3.1. Плата за користування кредитом (проценти) є фіксованою і становить ______ (________________________________________)</w:t>
      </w:r>
      <w:r w:rsidR="00877930" w:rsidRPr="00090B1D">
        <w:rPr>
          <w:rFonts w:ascii="Times New Roman" w:eastAsia="Times New Roman" w:hAnsi="Times New Roman" w:cs="Times New Roman"/>
          <w:sz w:val="21"/>
          <w:szCs w:val="21"/>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090B1D" w:rsidRDefault="001B28BF" w:rsidP="00183E69">
      <w:pPr>
        <w:pStyle w:val="6308"/>
        <w:spacing w:before="0" w:beforeAutospacing="0" w:after="0" w:afterAutospacing="0"/>
        <w:ind w:firstLine="709"/>
        <w:jc w:val="both"/>
        <w:rPr>
          <w:sz w:val="21"/>
          <w:szCs w:val="21"/>
          <w:lang w:val="uk-UA"/>
        </w:rPr>
      </w:pPr>
      <w:r w:rsidRPr="00090B1D">
        <w:rPr>
          <w:sz w:val="21"/>
          <w:szCs w:val="21"/>
          <w:lang w:val="uk-UA"/>
        </w:rPr>
        <w:t xml:space="preserve">3.3. </w:t>
      </w:r>
      <w:r w:rsidR="00183E69" w:rsidRPr="00090B1D">
        <w:rPr>
          <w:sz w:val="21"/>
          <w:szCs w:val="21"/>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090B1D" w:rsidRDefault="00183E69" w:rsidP="00183E69">
      <w:pPr>
        <w:pStyle w:val="ad"/>
        <w:spacing w:before="0" w:beforeAutospacing="0" w:after="0" w:afterAutospacing="0"/>
        <w:ind w:firstLine="709"/>
        <w:jc w:val="both"/>
        <w:rPr>
          <w:sz w:val="21"/>
          <w:szCs w:val="21"/>
          <w:lang w:val="uk-UA"/>
        </w:rPr>
      </w:pPr>
      <w:r w:rsidRPr="00090B1D">
        <w:rPr>
          <w:sz w:val="21"/>
          <w:szCs w:val="21"/>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090B1D" w:rsidRDefault="00183E69" w:rsidP="00183E69">
      <w:pPr>
        <w:pStyle w:val="ad"/>
        <w:spacing w:before="0" w:beforeAutospacing="0" w:after="0" w:afterAutospacing="0"/>
        <w:ind w:firstLine="709"/>
        <w:jc w:val="both"/>
        <w:rPr>
          <w:sz w:val="21"/>
          <w:szCs w:val="21"/>
          <w:lang w:val="uk-UA"/>
        </w:rPr>
      </w:pPr>
      <w:r w:rsidRPr="00090B1D">
        <w:rPr>
          <w:sz w:val="21"/>
          <w:szCs w:val="21"/>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090B1D" w:rsidRDefault="00183E69" w:rsidP="00183E69">
      <w:pPr>
        <w:pStyle w:val="ad"/>
        <w:widowControl w:val="0"/>
        <w:spacing w:before="0" w:beforeAutospacing="0" w:after="0" w:afterAutospacing="0"/>
        <w:ind w:firstLine="708"/>
        <w:jc w:val="both"/>
        <w:rPr>
          <w:sz w:val="21"/>
          <w:szCs w:val="21"/>
          <w:lang w:val="uk-UA"/>
        </w:rPr>
      </w:pPr>
      <w:r w:rsidRPr="00090B1D">
        <w:rPr>
          <w:sz w:val="21"/>
          <w:szCs w:val="21"/>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090B1D">
        <w:rPr>
          <w:sz w:val="21"/>
          <w:szCs w:val="21"/>
          <w:lang w:val="uk-UA"/>
        </w:rPr>
        <w:t>Кредитодавця</w:t>
      </w:r>
      <w:proofErr w:type="spellEnd"/>
      <w:r w:rsidRPr="00090B1D">
        <w:rPr>
          <w:sz w:val="21"/>
          <w:szCs w:val="21"/>
          <w:lang w:val="uk-UA"/>
        </w:rPr>
        <w:t xml:space="preserve"> і це не вважається порушенням  розрахунків.</w:t>
      </w:r>
    </w:p>
    <w:p w:rsidR="00B12F98" w:rsidRDefault="001B28BF"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ru-RU"/>
        </w:rPr>
        <w:t>3.</w:t>
      </w:r>
      <w:r w:rsidR="00183E69" w:rsidRPr="00090B1D">
        <w:rPr>
          <w:rFonts w:ascii="Times New Roman" w:eastAsia="Times New Roman" w:hAnsi="Times New Roman" w:cs="Times New Roman"/>
          <w:sz w:val="21"/>
          <w:szCs w:val="21"/>
          <w:lang w:eastAsia="ru-RU"/>
        </w:rPr>
        <w:t>5</w:t>
      </w:r>
      <w:r w:rsidRPr="00090B1D">
        <w:rPr>
          <w:rFonts w:ascii="Times New Roman" w:eastAsia="Times New Roman" w:hAnsi="Times New Roman" w:cs="Times New Roman"/>
          <w:sz w:val="21"/>
          <w:szCs w:val="21"/>
          <w:lang w:eastAsia="ru-RU"/>
        </w:rPr>
        <w:t xml:space="preserve">. </w:t>
      </w:r>
      <w:r w:rsidR="008F153A" w:rsidRPr="00090B1D">
        <w:rPr>
          <w:rFonts w:ascii="Times New Roman" w:eastAsia="Times New Roman" w:hAnsi="Times New Roman" w:cs="Times New Roman"/>
          <w:sz w:val="21"/>
          <w:szCs w:val="21"/>
          <w:lang w:eastAsia="uk-UA"/>
        </w:rPr>
        <w:t xml:space="preserve">Погашення кредиту та процентів </w:t>
      </w:r>
      <w:r w:rsidR="008F153A" w:rsidRPr="00090B1D">
        <w:rPr>
          <w:rFonts w:ascii="Times New Roman" w:eastAsia="Times New Roman" w:hAnsi="Times New Roman" w:cs="Times New Roman"/>
          <w:sz w:val="21"/>
          <w:szCs w:val="21"/>
          <w:lang w:eastAsia="uk-UA" w:bidi="ru-RU"/>
        </w:rPr>
        <w:t xml:space="preserve">за користування кредитом </w:t>
      </w:r>
      <w:r w:rsidR="008F153A" w:rsidRPr="00090B1D">
        <w:rPr>
          <w:rFonts w:ascii="Times New Roman" w:eastAsia="Times New Roman" w:hAnsi="Times New Roman" w:cs="Times New Roman"/>
          <w:sz w:val="21"/>
          <w:szCs w:val="21"/>
          <w:lang w:eastAsia="uk-UA"/>
        </w:rPr>
        <w:t xml:space="preserve">відбувається в такому порядку:в першу чергу сплаті підлягають </w:t>
      </w:r>
      <w:r w:rsidR="008F153A" w:rsidRPr="00090B1D">
        <w:rPr>
          <w:rFonts w:ascii="Times New Roman" w:eastAsia="Times New Roman" w:hAnsi="Times New Roman" w:cs="Times New Roman"/>
          <w:sz w:val="21"/>
          <w:szCs w:val="21"/>
          <w:lang w:eastAsia="uk-UA" w:bidi="ru-RU"/>
        </w:rPr>
        <w:t xml:space="preserve">проценти за користування кредитом, а в другу чергу – сума кредиту. </w:t>
      </w:r>
    </w:p>
    <w:p w:rsidR="00B12F98" w:rsidRPr="00B12F98" w:rsidRDefault="00B12F98" w:rsidP="00B12F98">
      <w:pPr>
        <w:pStyle w:val="2791"/>
        <w:spacing w:before="0" w:beforeAutospacing="0" w:after="0" w:afterAutospacing="0"/>
        <w:ind w:firstLine="567"/>
        <w:jc w:val="both"/>
        <w:rPr>
          <w:sz w:val="21"/>
          <w:szCs w:val="21"/>
          <w:lang w:val="uk-UA" w:eastAsia="uk-UA"/>
        </w:rPr>
      </w:pPr>
      <w:r w:rsidRPr="00B12F98">
        <w:rPr>
          <w:sz w:val="21"/>
          <w:szCs w:val="21"/>
          <w:lang w:val="uk-UA" w:eastAsia="uk-UA"/>
        </w:rPr>
        <w:t>У разі прострочення Позичальником виконання зобов’язання за цим Договором погашення заборгованості здійснюється в такому порядку: в першу чергу погашаються прострочені проценти за користування кредитом, в другу чергу поточні проценті за користування кредитом, в третю чергу погашається прострочена сума кредиту, а в останню чергу погашається поточна сума кредиту.</w:t>
      </w:r>
    </w:p>
    <w:p w:rsidR="007C4C70" w:rsidRPr="00090B1D"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w:t>
      </w:r>
      <w:r w:rsidRPr="00090B1D">
        <w:rPr>
          <w:rFonts w:ascii="Times New Roman" w:eastAsia="Times New Roman" w:hAnsi="Times New Roman" w:cs="Times New Roman"/>
          <w:sz w:val="21"/>
          <w:szCs w:val="21"/>
          <w:lang w:eastAsia="ru-RU"/>
        </w:rPr>
        <w:lastRenderedPageBreak/>
        <w:t xml:space="preserve">коштами, крім випадку прийняття окремого рішення про це </w:t>
      </w:r>
      <w:proofErr w:type="spellStart"/>
      <w:r w:rsidRPr="00090B1D">
        <w:rPr>
          <w:rFonts w:ascii="Times New Roman" w:eastAsia="Times New Roman" w:hAnsi="Times New Roman" w:cs="Times New Roman"/>
          <w:sz w:val="21"/>
          <w:szCs w:val="21"/>
          <w:lang w:eastAsia="ru-RU"/>
        </w:rPr>
        <w:t>Кредитодавцем</w:t>
      </w:r>
      <w:proofErr w:type="spellEnd"/>
      <w:r w:rsidRPr="00090B1D">
        <w:rPr>
          <w:rFonts w:ascii="Times New Roman" w:eastAsia="Times New Roman" w:hAnsi="Times New Roman" w:cs="Times New Roman"/>
          <w:sz w:val="21"/>
          <w:szCs w:val="21"/>
          <w:lang w:eastAsia="ru-RU"/>
        </w:rPr>
        <w:t>.</w:t>
      </w:r>
    </w:p>
    <w:p w:rsidR="007C4C70" w:rsidRPr="00090B1D"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090B1D"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1"/>
          <w:szCs w:val="21"/>
          <w:lang w:eastAsia="ru-RU"/>
        </w:rPr>
      </w:pPr>
      <w:r w:rsidRPr="00090B1D">
        <w:rPr>
          <w:rFonts w:ascii="Times New Roman" w:eastAsia="HG Mincho Light J" w:hAnsi="Times New Roman" w:cs="Times New Roman"/>
          <w:color w:val="000000"/>
          <w:kern w:val="1"/>
          <w:sz w:val="21"/>
          <w:szCs w:val="21"/>
          <w:lang w:eastAsia="ru-RU" w:bidi="ru-RU"/>
        </w:rPr>
        <w:t xml:space="preserve">3.7. </w:t>
      </w:r>
      <w:r w:rsidR="00D605A5" w:rsidRPr="00090B1D">
        <w:rPr>
          <w:rFonts w:ascii="Times New Roman" w:eastAsia="HG Mincho Light J" w:hAnsi="Times New Roman" w:cs="Times New Roman"/>
          <w:color w:val="000000"/>
          <w:kern w:val="1"/>
          <w:sz w:val="21"/>
          <w:szCs w:val="21"/>
          <w:lang w:eastAsia="ru-RU" w:bidi="ru-RU"/>
        </w:rPr>
        <w:t>П</w:t>
      </w:r>
      <w:r w:rsidR="00D605A5" w:rsidRPr="00090B1D">
        <w:rPr>
          <w:rFonts w:ascii="Times New Roman" w:eastAsia="HG Mincho Light J" w:hAnsi="Times New Roman" w:cs="Times New Roman"/>
          <w:color w:val="000000"/>
          <w:kern w:val="1"/>
          <w:sz w:val="21"/>
          <w:szCs w:val="21"/>
          <w:lang w:eastAsia="ru-RU"/>
        </w:rPr>
        <w:t xml:space="preserve">озичальник проводить погашення кредиту та процентів за користування кредитом у касу </w:t>
      </w:r>
      <w:proofErr w:type="spellStart"/>
      <w:r w:rsidR="00D605A5" w:rsidRPr="00090B1D">
        <w:rPr>
          <w:rFonts w:ascii="Times New Roman" w:eastAsia="HG Mincho Light J" w:hAnsi="Times New Roman" w:cs="Times New Roman"/>
          <w:color w:val="000000"/>
          <w:kern w:val="1"/>
          <w:sz w:val="21"/>
          <w:szCs w:val="21"/>
          <w:lang w:eastAsia="ru-RU"/>
        </w:rPr>
        <w:t>Кредитодавця</w:t>
      </w:r>
      <w:proofErr w:type="spellEnd"/>
      <w:r w:rsidR="00D605A5" w:rsidRPr="00090B1D">
        <w:rPr>
          <w:rFonts w:ascii="Times New Roman" w:eastAsia="HG Mincho Light J" w:hAnsi="Times New Roman" w:cs="Times New Roman"/>
          <w:color w:val="000000"/>
          <w:kern w:val="1"/>
          <w:sz w:val="21"/>
          <w:szCs w:val="21"/>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090B1D">
        <w:rPr>
          <w:rFonts w:ascii="Times New Roman" w:eastAsia="HG Mincho Light J" w:hAnsi="Times New Roman" w:cs="Times New Roman"/>
          <w:color w:val="000000"/>
          <w:kern w:val="1"/>
          <w:sz w:val="21"/>
          <w:szCs w:val="21"/>
          <w:lang w:eastAsia="ru-RU"/>
        </w:rPr>
        <w:t>Кредитодавця</w:t>
      </w:r>
      <w:proofErr w:type="spellEnd"/>
      <w:r w:rsidR="00D605A5" w:rsidRPr="00090B1D">
        <w:rPr>
          <w:rFonts w:ascii="Times New Roman" w:eastAsia="HG Mincho Light J" w:hAnsi="Times New Roman" w:cs="Times New Roman"/>
          <w:color w:val="000000"/>
          <w:kern w:val="1"/>
          <w:sz w:val="21"/>
          <w:szCs w:val="21"/>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D605A5" w:rsidRPr="00090B1D" w:rsidRDefault="00D605A5" w:rsidP="00D605A5">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090B1D">
        <w:rPr>
          <w:rFonts w:ascii="Times New Roman" w:eastAsia="Times New Roman" w:hAnsi="Times New Roman" w:cs="Times New Roman"/>
          <w:sz w:val="21"/>
          <w:szCs w:val="21"/>
          <w:lang w:eastAsia="uk-UA" w:bidi="ru-RU"/>
        </w:rPr>
        <w:t>Кредитодавець</w:t>
      </w:r>
      <w:proofErr w:type="spellEnd"/>
      <w:r w:rsidRPr="00090B1D">
        <w:rPr>
          <w:rFonts w:ascii="Times New Roman" w:eastAsia="Times New Roman" w:hAnsi="Times New Roman" w:cs="Times New Roman"/>
          <w:sz w:val="21"/>
          <w:szCs w:val="21"/>
          <w:lang w:eastAsia="uk-UA" w:bidi="ru-RU"/>
        </w:rPr>
        <w:t xml:space="preserve"> і Позичальник виконають свої обов'язки на умовах та у строки, визначені в цьому Договорі. </w:t>
      </w:r>
    </w:p>
    <w:p w:rsidR="001B28BF" w:rsidRPr="00090B1D" w:rsidRDefault="00D605A5" w:rsidP="00D605A5">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uk-UA" w:bidi="ru-RU"/>
        </w:rPr>
        <w:t>3.9. Всі розрахунки між Сторонами ведуться виключно в національній валюті України.</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090B1D">
        <w:rPr>
          <w:rFonts w:ascii="Times New Roman" w:eastAsia="Times New Roman" w:hAnsi="Times New Roman" w:cs="Times New Roman"/>
          <w:b/>
          <w:bCs/>
          <w:sz w:val="21"/>
          <w:szCs w:val="21"/>
          <w:lang w:eastAsia="ru-RU"/>
        </w:rPr>
        <w:t>4. ЗАБЕЗПЕЧЕННЯ КРЕДИТНОЇ ЛІНІЇ</w:t>
      </w:r>
    </w:p>
    <w:p w:rsidR="00E66368" w:rsidRPr="00090B1D" w:rsidRDefault="001B28BF" w:rsidP="00A312BA">
      <w:pPr>
        <w:spacing w:after="0" w:line="240" w:lineRule="auto"/>
        <w:ind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090B1D">
        <w:rPr>
          <w:rFonts w:ascii="Times New Roman" w:eastAsia="Times New Roman" w:hAnsi="Times New Roman" w:cs="Times New Roman"/>
          <w:sz w:val="21"/>
          <w:szCs w:val="21"/>
          <w:lang w:val="ru-RU" w:eastAsia="ru-RU"/>
        </w:rPr>
        <w:t>_____________________________</w:t>
      </w:r>
      <w:r w:rsidRPr="00090B1D">
        <w:rPr>
          <w:rFonts w:ascii="Times New Roman" w:eastAsia="Times New Roman" w:hAnsi="Times New Roman" w:cs="Times New Roman"/>
          <w:sz w:val="21"/>
          <w:szCs w:val="21"/>
          <w:lang w:eastAsia="ru-RU"/>
        </w:rPr>
        <w:t>__________________</w:t>
      </w:r>
      <w:r w:rsidR="00A312BA" w:rsidRPr="00090B1D">
        <w:rPr>
          <w:rFonts w:ascii="Times New Roman" w:eastAsia="Times New Roman" w:hAnsi="Times New Roman" w:cs="Times New Roman"/>
          <w:sz w:val="21"/>
          <w:szCs w:val="21"/>
          <w:lang w:eastAsia="ru-RU"/>
        </w:rPr>
        <w:t>_________________</w:t>
      </w:r>
      <w:r w:rsidRPr="00090B1D">
        <w:rPr>
          <w:rFonts w:ascii="Times New Roman" w:eastAsia="Times New Roman" w:hAnsi="Times New Roman" w:cs="Times New Roman"/>
          <w:sz w:val="21"/>
          <w:szCs w:val="21"/>
          <w:lang w:eastAsia="ru-RU"/>
        </w:rPr>
        <w:t xml:space="preserve">__ </w:t>
      </w:r>
    </w:p>
    <w:p w:rsidR="001B28BF" w:rsidRPr="00090B1D" w:rsidRDefault="001B28BF" w:rsidP="00A312BA">
      <w:pPr>
        <w:spacing w:after="0" w:line="240" w:lineRule="auto"/>
        <w:ind w:firstLine="709"/>
        <w:jc w:val="center"/>
        <w:rPr>
          <w:rFonts w:ascii="Times New Roman" w:eastAsia="Times New Roman" w:hAnsi="Times New Roman" w:cs="Times New Roman"/>
          <w:sz w:val="21"/>
          <w:szCs w:val="21"/>
          <w:lang w:eastAsia="ru-RU"/>
        </w:rPr>
      </w:pPr>
      <w:r w:rsidRPr="00090B1D">
        <w:rPr>
          <w:rFonts w:ascii="Times New Roman" w:eastAsia="Times New Roman" w:hAnsi="Times New Roman" w:cs="Times New Roman"/>
          <w:i/>
          <w:iCs/>
          <w:sz w:val="21"/>
          <w:szCs w:val="21"/>
          <w:lang w:eastAsia="ru-RU"/>
        </w:rPr>
        <w:t>(заставою та/або порукою та/або іншими видами забезпечення, що не заборонені законодавством).</w:t>
      </w:r>
    </w:p>
    <w:p w:rsidR="00DA477B"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4.2. </w:t>
      </w:r>
      <w:r w:rsidR="00DA477B" w:rsidRPr="00090B1D">
        <w:rPr>
          <w:rFonts w:ascii="Times New Roman" w:eastAsia="Times New Roman" w:hAnsi="Times New Roman" w:cs="Times New Roman"/>
          <w:sz w:val="21"/>
          <w:szCs w:val="21"/>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090B1D">
        <w:rPr>
          <w:rFonts w:ascii="Times New Roman" w:eastAsia="Times New Roman" w:hAnsi="Times New Roman" w:cs="Times New Roman"/>
          <w:sz w:val="21"/>
          <w:szCs w:val="21"/>
          <w:lang w:eastAsia="ru-RU"/>
        </w:rPr>
        <w:t>неукладеності</w:t>
      </w:r>
      <w:proofErr w:type="spellEnd"/>
      <w:r w:rsidRPr="00090B1D">
        <w:rPr>
          <w:rFonts w:ascii="Times New Roman" w:eastAsia="Times New Roman" w:hAnsi="Times New Roman" w:cs="Times New Roman"/>
          <w:sz w:val="21"/>
          <w:szCs w:val="21"/>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090B1D">
        <w:rPr>
          <w:rFonts w:ascii="Times New Roman" w:eastAsia="Times New Roman" w:hAnsi="Times New Roman" w:cs="Times New Roman"/>
          <w:sz w:val="21"/>
          <w:szCs w:val="21"/>
          <w:lang w:eastAsia="ru-RU"/>
        </w:rPr>
        <w:t>Кредитодавцю</w:t>
      </w:r>
      <w:proofErr w:type="spellEnd"/>
      <w:r w:rsidRPr="00090B1D">
        <w:rPr>
          <w:rFonts w:ascii="Times New Roman" w:eastAsia="Times New Roman" w:hAnsi="Times New Roman" w:cs="Times New Roman"/>
          <w:sz w:val="21"/>
          <w:szCs w:val="21"/>
          <w:lang w:eastAsia="ru-RU"/>
        </w:rPr>
        <w:t xml:space="preserve"> рівноцінну заміну.</w:t>
      </w:r>
    </w:p>
    <w:p w:rsidR="00DA477B"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090B1D" w:rsidRDefault="00DA477B" w:rsidP="00DA477B">
      <w:pPr>
        <w:spacing w:after="0" w:line="240" w:lineRule="auto"/>
        <w:ind w:right="-1"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uk-UA"/>
        </w:rPr>
      </w:pPr>
      <w:r w:rsidRPr="00090B1D">
        <w:rPr>
          <w:rFonts w:ascii="Times New Roman" w:eastAsia="Times New Roman" w:hAnsi="Times New Roman" w:cs="Times New Roman"/>
          <w:b/>
          <w:bCs/>
          <w:sz w:val="21"/>
          <w:szCs w:val="21"/>
          <w:lang w:eastAsia="uk-UA"/>
        </w:rPr>
        <w:t>5. ІНШІ ПРАВА ТА ОБОВ’ЯЗКИ СТОРІН</w:t>
      </w:r>
    </w:p>
    <w:p w:rsidR="008F153A" w:rsidRPr="00090B1D" w:rsidRDefault="008F153A" w:rsidP="00A312BA">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5.1. Позичальник  крім обов'язків, передбачених вищезазначеними пунктами цього Договору, зобов'язаний:</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5.1.1. Використовувати кредит на вказані в п. 1.2. цього Договору цілі.</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5.1.2. Надавати </w:t>
      </w:r>
      <w:proofErr w:type="spellStart"/>
      <w:r w:rsidRPr="00AF2F91">
        <w:rPr>
          <w:rFonts w:ascii="Times New Roman" w:eastAsia="Times New Roman" w:hAnsi="Times New Roman" w:cs="Times New Roman"/>
          <w:sz w:val="21"/>
          <w:szCs w:val="21"/>
          <w:lang w:eastAsia="uk-UA" w:bidi="ru-RU"/>
        </w:rPr>
        <w:t>Кредитодавцю</w:t>
      </w:r>
      <w:proofErr w:type="spellEnd"/>
      <w:r w:rsidRPr="00AF2F91">
        <w:rPr>
          <w:rFonts w:ascii="Times New Roman" w:eastAsia="Times New Roman" w:hAnsi="Times New Roman" w:cs="Times New Roman"/>
          <w:sz w:val="21"/>
          <w:szCs w:val="21"/>
          <w:lang w:eastAsia="uk-UA" w:bidi="ru-RU"/>
        </w:rPr>
        <w:t xml:space="preserve"> всі необхідні документи для здійснення перевірки цільового використання кредиту.</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5.1.4. Звертатися з письмовою заявою до </w:t>
      </w:r>
      <w:proofErr w:type="spellStart"/>
      <w:r w:rsidRPr="00AF2F91">
        <w:rPr>
          <w:rFonts w:ascii="Times New Roman" w:eastAsia="Times New Roman" w:hAnsi="Times New Roman" w:cs="Times New Roman"/>
          <w:sz w:val="21"/>
          <w:szCs w:val="21"/>
          <w:lang w:eastAsia="uk-UA" w:bidi="ru-RU"/>
        </w:rPr>
        <w:t>Кредитодавця</w:t>
      </w:r>
      <w:proofErr w:type="spellEnd"/>
      <w:r w:rsidRPr="00AF2F91">
        <w:rPr>
          <w:rFonts w:ascii="Times New Roman" w:eastAsia="Times New Roman" w:hAnsi="Times New Roman" w:cs="Times New Roman"/>
          <w:sz w:val="21"/>
          <w:szCs w:val="21"/>
          <w:lang w:eastAsia="uk-UA" w:bidi="ru-RU"/>
        </w:rPr>
        <w:t xml:space="preserve"> в разі необхідності отримання додаткових траншів в межах ліміту, визначеного п. 1.1. цього Договору.</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5.1.5. Письмово повідомляти </w:t>
      </w:r>
      <w:proofErr w:type="spellStart"/>
      <w:r w:rsidRPr="00AF2F91">
        <w:rPr>
          <w:rFonts w:ascii="Times New Roman" w:eastAsia="Times New Roman" w:hAnsi="Times New Roman" w:cs="Times New Roman"/>
          <w:sz w:val="21"/>
          <w:szCs w:val="21"/>
          <w:lang w:eastAsia="uk-UA" w:bidi="ru-RU"/>
        </w:rPr>
        <w:t>Кредитодавця</w:t>
      </w:r>
      <w:proofErr w:type="spellEnd"/>
      <w:r w:rsidRPr="00AF2F91">
        <w:rPr>
          <w:rFonts w:ascii="Times New Roman" w:eastAsia="Times New Roman" w:hAnsi="Times New Roman" w:cs="Times New Roman"/>
          <w:sz w:val="21"/>
          <w:szCs w:val="21"/>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w:t>
      </w:r>
      <w:r>
        <w:rPr>
          <w:rFonts w:ascii="Times New Roman" w:eastAsia="Times New Roman" w:hAnsi="Times New Roman" w:cs="Times New Roman"/>
          <w:sz w:val="21"/>
          <w:szCs w:val="21"/>
          <w:lang w:eastAsia="uk-UA" w:bidi="ru-RU"/>
        </w:rPr>
        <w:t>5</w:t>
      </w:r>
      <w:r w:rsidRPr="00AF2F91">
        <w:rPr>
          <w:rFonts w:ascii="Times New Roman" w:eastAsia="Times New Roman" w:hAnsi="Times New Roman" w:cs="Times New Roman"/>
          <w:sz w:val="21"/>
          <w:szCs w:val="21"/>
          <w:lang w:eastAsia="uk-UA" w:bidi="ru-RU"/>
        </w:rPr>
        <w:t xml:space="preserve"> календарних днів з моменту їх виникнення.</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5.1.6. Укласти договір щодо забезпечення виконання зобов’язання Позичальником перед </w:t>
      </w:r>
      <w:proofErr w:type="spellStart"/>
      <w:r w:rsidRPr="00AF2F91">
        <w:rPr>
          <w:rFonts w:ascii="Times New Roman" w:eastAsia="Times New Roman" w:hAnsi="Times New Roman" w:cs="Times New Roman"/>
          <w:sz w:val="21"/>
          <w:szCs w:val="21"/>
          <w:lang w:eastAsia="uk-UA" w:bidi="ru-RU"/>
        </w:rPr>
        <w:t>Кредитодавцем</w:t>
      </w:r>
      <w:proofErr w:type="spellEnd"/>
      <w:r w:rsidRPr="00AF2F91">
        <w:rPr>
          <w:rFonts w:ascii="Times New Roman" w:eastAsia="Times New Roman" w:hAnsi="Times New Roman" w:cs="Times New Roman"/>
          <w:sz w:val="21"/>
          <w:szCs w:val="21"/>
          <w:lang w:eastAsia="uk-UA" w:bidi="ru-RU"/>
        </w:rPr>
        <w:t xml:space="preserve"> за цим Договором (якщо забезпечення зобов’язання підлягає оформленню окремим договором).</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5.1.7.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5.1.8.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F2F91" w:rsidRP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5.1.9. У випадку відмови від одержання кредиту (відмова від цього Договору) з дотриманням вимог зазначених у п. 5.2.4. письмово повідомити </w:t>
      </w:r>
      <w:proofErr w:type="spellStart"/>
      <w:r w:rsidRPr="00AF2F91">
        <w:rPr>
          <w:rFonts w:ascii="Times New Roman" w:eastAsia="Times New Roman" w:hAnsi="Times New Roman" w:cs="Times New Roman"/>
          <w:sz w:val="21"/>
          <w:szCs w:val="21"/>
          <w:lang w:eastAsia="uk-UA" w:bidi="ru-RU"/>
        </w:rPr>
        <w:t>Кредитодавця</w:t>
      </w:r>
      <w:proofErr w:type="spellEnd"/>
      <w:r w:rsidRPr="00AF2F91">
        <w:rPr>
          <w:rFonts w:ascii="Times New Roman" w:eastAsia="Times New Roman" w:hAnsi="Times New Roman" w:cs="Times New Roman"/>
          <w:sz w:val="21"/>
          <w:szCs w:val="21"/>
          <w:lang w:eastAsia="uk-UA" w:bidi="ru-RU"/>
        </w:rPr>
        <w:t xml:space="preserve"> до настання терміну, встановленого в п. 2.2. цього Договором. Позичальник не зобов'язаний сплачувати платежі у зв'язку з відмовою від цього Договору.</w:t>
      </w:r>
    </w:p>
    <w:p w:rsidR="00AF2F91" w:rsidRDefault="00AF2F91" w:rsidP="00AF2F91">
      <w:pPr>
        <w:spacing w:after="0" w:line="240" w:lineRule="auto"/>
        <w:ind w:firstLine="709"/>
        <w:jc w:val="both"/>
        <w:rPr>
          <w:rFonts w:ascii="Times New Roman" w:eastAsia="Times New Roman" w:hAnsi="Times New Roman" w:cs="Times New Roman"/>
          <w:sz w:val="21"/>
          <w:szCs w:val="21"/>
          <w:lang w:eastAsia="uk-UA" w:bidi="ru-RU"/>
        </w:rPr>
      </w:pPr>
      <w:r w:rsidRPr="00AF2F91">
        <w:rPr>
          <w:rFonts w:ascii="Times New Roman" w:eastAsia="Times New Roman" w:hAnsi="Times New Roman" w:cs="Times New Roman"/>
          <w:sz w:val="21"/>
          <w:szCs w:val="21"/>
          <w:lang w:eastAsia="uk-UA" w:bidi="ru-RU"/>
        </w:rPr>
        <w:t xml:space="preserve">5.1.10. У разі отримання вимоги </w:t>
      </w:r>
      <w:proofErr w:type="spellStart"/>
      <w:r w:rsidRPr="00AF2F91">
        <w:rPr>
          <w:rFonts w:ascii="Times New Roman" w:eastAsia="Times New Roman" w:hAnsi="Times New Roman" w:cs="Times New Roman"/>
          <w:sz w:val="21"/>
          <w:szCs w:val="21"/>
          <w:lang w:eastAsia="uk-UA" w:bidi="ru-RU"/>
        </w:rPr>
        <w:t>Кредитодавця</w:t>
      </w:r>
      <w:proofErr w:type="spellEnd"/>
      <w:r w:rsidRPr="00AF2F91">
        <w:rPr>
          <w:rFonts w:ascii="Times New Roman" w:eastAsia="Times New Roman" w:hAnsi="Times New Roman" w:cs="Times New Roman"/>
          <w:sz w:val="21"/>
          <w:szCs w:val="21"/>
          <w:lang w:eastAsia="uk-UA" w:bidi="ru-RU"/>
        </w:rPr>
        <w:t xml:space="preserve"> про дострокове повернення кредиту в порядку, визначеному п. 5.4.3. цього Договору, достроково, протягом </w:t>
      </w:r>
      <w:r>
        <w:rPr>
          <w:rFonts w:ascii="Times New Roman" w:eastAsia="Times New Roman" w:hAnsi="Times New Roman" w:cs="Times New Roman"/>
          <w:sz w:val="21"/>
          <w:szCs w:val="21"/>
          <w:lang w:eastAsia="uk-UA" w:bidi="ru-RU"/>
        </w:rPr>
        <w:t>10</w:t>
      </w:r>
      <w:r w:rsidRPr="00AF2F91">
        <w:rPr>
          <w:rFonts w:ascii="Times New Roman" w:eastAsia="Times New Roman" w:hAnsi="Times New Roman" w:cs="Times New Roman"/>
          <w:sz w:val="21"/>
          <w:szCs w:val="21"/>
          <w:lang w:eastAsia="uk-UA" w:bidi="ru-RU"/>
        </w:rPr>
        <w:t xml:space="preserve"> календарних днів з дня одержання відповідної вимоги, повернути </w:t>
      </w:r>
      <w:proofErr w:type="spellStart"/>
      <w:r w:rsidRPr="00AF2F91">
        <w:rPr>
          <w:rFonts w:ascii="Times New Roman" w:eastAsia="Times New Roman" w:hAnsi="Times New Roman" w:cs="Times New Roman"/>
          <w:sz w:val="21"/>
          <w:szCs w:val="21"/>
          <w:lang w:eastAsia="uk-UA" w:bidi="ru-RU"/>
        </w:rPr>
        <w:t>Кредитодавцю</w:t>
      </w:r>
      <w:proofErr w:type="spellEnd"/>
      <w:r w:rsidRPr="00AF2F91">
        <w:rPr>
          <w:rFonts w:ascii="Times New Roman" w:eastAsia="Times New Roman" w:hAnsi="Times New Roman" w:cs="Times New Roman"/>
          <w:sz w:val="21"/>
          <w:szCs w:val="21"/>
          <w:lang w:eastAsia="uk-UA" w:bidi="ru-RU"/>
        </w:rPr>
        <w:t xml:space="preserve">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 </w:t>
      </w:r>
    </w:p>
    <w:p w:rsidR="008F153A" w:rsidRPr="00090B1D" w:rsidRDefault="008F153A" w:rsidP="00AF2F91">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lastRenderedPageBreak/>
        <w:t>5.2. Позичальник має право:</w:t>
      </w:r>
    </w:p>
    <w:p w:rsidR="00E40C16" w:rsidRPr="00090B1D" w:rsidRDefault="008F153A" w:rsidP="00A312BA">
      <w:pPr>
        <w:spacing w:after="0" w:line="240" w:lineRule="auto"/>
        <w:ind w:firstLine="709"/>
        <w:jc w:val="both"/>
        <w:rPr>
          <w:rFonts w:ascii="Times New Roman" w:eastAsia="Times New Roman" w:hAnsi="Times New Roman" w:cs="Times New Roman"/>
          <w:color w:val="000000"/>
          <w:sz w:val="21"/>
          <w:szCs w:val="21"/>
          <w:lang w:eastAsia="uk-UA" w:bidi="ru-RU"/>
        </w:rPr>
      </w:pPr>
      <w:r w:rsidRPr="00090B1D">
        <w:rPr>
          <w:rFonts w:ascii="Times New Roman" w:eastAsia="Times New Roman" w:hAnsi="Times New Roman" w:cs="Times New Roman"/>
          <w:sz w:val="21"/>
          <w:szCs w:val="21"/>
          <w:lang w:eastAsia="uk-UA" w:bidi="ru-RU"/>
        </w:rPr>
        <w:t>5.2.1</w:t>
      </w:r>
      <w:r w:rsidRPr="00090B1D">
        <w:rPr>
          <w:rFonts w:ascii="Times New Roman" w:eastAsia="Times New Roman" w:hAnsi="Times New Roman" w:cs="Times New Roman"/>
          <w:color w:val="000000"/>
          <w:sz w:val="21"/>
          <w:szCs w:val="21"/>
          <w:lang w:eastAsia="uk-UA" w:bidi="ru-RU"/>
        </w:rPr>
        <w:t xml:space="preserve">. </w:t>
      </w:r>
      <w:r w:rsidR="00E40C16" w:rsidRPr="00090B1D">
        <w:rPr>
          <w:rFonts w:ascii="Times New Roman" w:eastAsia="Times New Roman" w:hAnsi="Times New Roman" w:cs="Times New Roman"/>
          <w:sz w:val="21"/>
          <w:szCs w:val="21"/>
          <w:lang w:eastAsia="uk-UA" w:bidi="ru-RU"/>
        </w:rPr>
        <w:t xml:space="preserve">Вимагати надання </w:t>
      </w:r>
      <w:proofErr w:type="spellStart"/>
      <w:r w:rsidR="00E40C16" w:rsidRPr="00090B1D">
        <w:rPr>
          <w:rFonts w:ascii="Times New Roman" w:eastAsia="Times New Roman" w:hAnsi="Times New Roman" w:cs="Times New Roman"/>
          <w:sz w:val="21"/>
          <w:szCs w:val="21"/>
          <w:lang w:eastAsia="uk-UA" w:bidi="ru-RU"/>
        </w:rPr>
        <w:t>Кредитодавцем</w:t>
      </w:r>
      <w:proofErr w:type="spellEnd"/>
      <w:r w:rsidR="00E40C16" w:rsidRPr="00090B1D">
        <w:rPr>
          <w:rFonts w:ascii="Times New Roman" w:eastAsia="Times New Roman" w:hAnsi="Times New Roman" w:cs="Times New Roman"/>
          <w:sz w:val="21"/>
          <w:szCs w:val="21"/>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090B1D">
        <w:rPr>
          <w:rFonts w:ascii="Times New Roman" w:eastAsia="Times New Roman" w:hAnsi="Times New Roman" w:cs="Times New Roman"/>
          <w:color w:val="000000"/>
          <w:sz w:val="21"/>
          <w:szCs w:val="21"/>
          <w:lang w:eastAsia="uk-UA" w:bidi="ru-RU"/>
        </w:rPr>
        <w:t>. цього Договору та за умови відсутності простроченої заборгованості по сплаті процентів (або згідно Графіка платежів) .</w:t>
      </w:r>
    </w:p>
    <w:p w:rsidR="008F153A" w:rsidRPr="00090B1D" w:rsidRDefault="00E40C16"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5.2.2. </w:t>
      </w:r>
      <w:r w:rsidR="008F153A" w:rsidRPr="00090B1D">
        <w:rPr>
          <w:rFonts w:ascii="Times New Roman" w:eastAsia="Times New Roman" w:hAnsi="Times New Roman" w:cs="Times New Roman"/>
          <w:sz w:val="21"/>
          <w:szCs w:val="21"/>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8F153A" w:rsidRPr="00090B1D" w:rsidRDefault="00E40C16"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color w:val="000000"/>
          <w:sz w:val="21"/>
          <w:szCs w:val="21"/>
          <w:lang w:eastAsia="uk-UA" w:bidi="ru-RU"/>
        </w:rPr>
        <w:t xml:space="preserve">5.2.3. </w:t>
      </w:r>
      <w:r w:rsidR="008F153A" w:rsidRPr="00090B1D">
        <w:rPr>
          <w:rFonts w:ascii="Times New Roman" w:eastAsia="Times New Roman" w:hAnsi="Times New Roman" w:cs="Times New Roman"/>
          <w:sz w:val="21"/>
          <w:szCs w:val="21"/>
          <w:lang w:eastAsia="uk-UA" w:bidi="ru-RU"/>
        </w:rPr>
        <w:t xml:space="preserve">Звертатися до </w:t>
      </w:r>
      <w:proofErr w:type="spellStart"/>
      <w:r w:rsidR="008F153A" w:rsidRPr="00090B1D">
        <w:rPr>
          <w:rFonts w:ascii="Times New Roman" w:eastAsia="Times New Roman" w:hAnsi="Times New Roman" w:cs="Times New Roman"/>
          <w:sz w:val="21"/>
          <w:szCs w:val="21"/>
          <w:lang w:eastAsia="uk-UA" w:bidi="ru-RU"/>
        </w:rPr>
        <w:t>Кредитодавця</w:t>
      </w:r>
      <w:proofErr w:type="spellEnd"/>
      <w:r w:rsidR="008F153A" w:rsidRPr="00090B1D">
        <w:rPr>
          <w:rFonts w:ascii="Times New Roman" w:eastAsia="Times New Roman" w:hAnsi="Times New Roman" w:cs="Times New Roman"/>
          <w:sz w:val="21"/>
          <w:szCs w:val="21"/>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2125A9" w:rsidRPr="002125A9" w:rsidRDefault="002125A9" w:rsidP="002125A9">
      <w:pPr>
        <w:spacing w:after="0" w:line="240" w:lineRule="auto"/>
        <w:ind w:firstLine="709"/>
        <w:jc w:val="both"/>
        <w:rPr>
          <w:rFonts w:ascii="Times New Roman" w:eastAsia="Times New Roman" w:hAnsi="Times New Roman" w:cs="Times New Roman"/>
          <w:color w:val="000000"/>
          <w:sz w:val="21"/>
          <w:szCs w:val="21"/>
          <w:lang w:eastAsia="uk-UA" w:bidi="ru-RU"/>
        </w:rPr>
      </w:pPr>
      <w:r w:rsidRPr="002125A9">
        <w:rPr>
          <w:rFonts w:ascii="Times New Roman" w:eastAsia="Times New Roman" w:hAnsi="Times New Roman" w:cs="Times New Roman"/>
          <w:color w:val="000000"/>
          <w:sz w:val="21"/>
          <w:szCs w:val="21"/>
          <w:lang w:eastAsia="uk-UA" w:bidi="ru-RU"/>
        </w:rPr>
        <w:t xml:space="preserve">5.2.4.  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2125A9">
        <w:rPr>
          <w:rFonts w:ascii="Times New Roman" w:eastAsia="Times New Roman" w:hAnsi="Times New Roman" w:cs="Times New Roman"/>
          <w:color w:val="000000"/>
          <w:sz w:val="21"/>
          <w:szCs w:val="21"/>
          <w:lang w:eastAsia="uk-UA" w:bidi="ru-RU"/>
        </w:rPr>
        <w:t>Кредитодавцю</w:t>
      </w:r>
      <w:proofErr w:type="spellEnd"/>
      <w:r w:rsidRPr="002125A9">
        <w:rPr>
          <w:rFonts w:ascii="Times New Roman" w:eastAsia="Times New Roman" w:hAnsi="Times New Roman" w:cs="Times New Roman"/>
          <w:color w:val="000000"/>
          <w:sz w:val="21"/>
          <w:szCs w:val="21"/>
          <w:lang w:eastAsia="uk-UA" w:bidi="ru-RU"/>
        </w:rPr>
        <w:t xml:space="preserve"> повідомлення у письмовій формі про таку відмову до закінчення строку відмови (у паперовому вигляді або у вигляді електронного документа, створеного згідно з вимогами, визначеними Законом України </w:t>
      </w:r>
      <w:proofErr w:type="spellStart"/>
      <w:r w:rsidRPr="002125A9">
        <w:rPr>
          <w:rFonts w:ascii="Times New Roman" w:eastAsia="Times New Roman" w:hAnsi="Times New Roman" w:cs="Times New Roman"/>
          <w:color w:val="000000"/>
          <w:sz w:val="21"/>
          <w:szCs w:val="21"/>
          <w:lang w:eastAsia="uk-UA" w:bidi="ru-RU"/>
        </w:rPr>
        <w:t>„Про</w:t>
      </w:r>
      <w:proofErr w:type="spellEnd"/>
      <w:r w:rsidRPr="002125A9">
        <w:rPr>
          <w:rFonts w:ascii="Times New Roman" w:eastAsia="Times New Roman" w:hAnsi="Times New Roman" w:cs="Times New Roman"/>
          <w:color w:val="000000"/>
          <w:sz w:val="21"/>
          <w:szCs w:val="21"/>
          <w:lang w:eastAsia="uk-UA" w:bidi="ru-RU"/>
        </w:rPr>
        <w:t xml:space="preserve"> електронні документи та електронний документообіг”, а також з урахуванням особливостей, передбачених Законом України «Про електронну комерцію»).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125A9" w:rsidRDefault="002125A9" w:rsidP="002125A9">
      <w:pPr>
        <w:spacing w:after="0" w:line="240" w:lineRule="auto"/>
        <w:ind w:firstLine="709"/>
        <w:jc w:val="both"/>
        <w:rPr>
          <w:rFonts w:ascii="Times New Roman" w:eastAsia="Times New Roman" w:hAnsi="Times New Roman" w:cs="Times New Roman"/>
          <w:color w:val="000000"/>
          <w:sz w:val="21"/>
          <w:szCs w:val="21"/>
          <w:lang w:eastAsia="uk-UA" w:bidi="ru-RU"/>
        </w:rPr>
      </w:pPr>
      <w:r w:rsidRPr="002125A9">
        <w:rPr>
          <w:rFonts w:ascii="Times New Roman" w:eastAsia="Times New Roman" w:hAnsi="Times New Roman" w:cs="Times New Roman"/>
          <w:color w:val="000000"/>
          <w:sz w:val="21"/>
          <w:szCs w:val="21"/>
          <w:lang w:eastAsia="uk-UA" w:bidi="ru-RU"/>
        </w:rPr>
        <w:t xml:space="preserve">Відмова від цього Договору є підставою для припинення договору з </w:t>
      </w:r>
      <w:proofErr w:type="spellStart"/>
      <w:r w:rsidRPr="002125A9">
        <w:rPr>
          <w:rFonts w:ascii="Times New Roman" w:eastAsia="Times New Roman" w:hAnsi="Times New Roman" w:cs="Times New Roman"/>
          <w:color w:val="000000"/>
          <w:sz w:val="21"/>
          <w:szCs w:val="21"/>
          <w:lang w:eastAsia="uk-UA" w:bidi="ru-RU"/>
        </w:rPr>
        <w:t>Кредитодавцем</w:t>
      </w:r>
      <w:proofErr w:type="spellEnd"/>
      <w:r w:rsidRPr="002125A9">
        <w:rPr>
          <w:rFonts w:ascii="Times New Roman" w:eastAsia="Times New Roman" w:hAnsi="Times New Roman" w:cs="Times New Roman"/>
          <w:color w:val="000000"/>
          <w:sz w:val="21"/>
          <w:szCs w:val="21"/>
          <w:lang w:eastAsia="uk-UA" w:bidi="ru-RU"/>
        </w:rPr>
        <w:t xml:space="preserve"> щодо забезпечення виконання зобов’язання Позичальником перед </w:t>
      </w:r>
      <w:proofErr w:type="spellStart"/>
      <w:r w:rsidRPr="002125A9">
        <w:rPr>
          <w:rFonts w:ascii="Times New Roman" w:eastAsia="Times New Roman" w:hAnsi="Times New Roman" w:cs="Times New Roman"/>
          <w:color w:val="000000"/>
          <w:sz w:val="21"/>
          <w:szCs w:val="21"/>
          <w:lang w:eastAsia="uk-UA" w:bidi="ru-RU"/>
        </w:rPr>
        <w:t>Кредитодавцем</w:t>
      </w:r>
      <w:proofErr w:type="spellEnd"/>
      <w:r w:rsidRPr="002125A9">
        <w:rPr>
          <w:rFonts w:ascii="Times New Roman" w:eastAsia="Times New Roman" w:hAnsi="Times New Roman" w:cs="Times New Roman"/>
          <w:color w:val="000000"/>
          <w:sz w:val="21"/>
          <w:szCs w:val="21"/>
          <w:lang w:eastAsia="uk-UA" w:bidi="ru-RU"/>
        </w:rPr>
        <w:t xml:space="preserve"> за цим Договором, якщо забезпечення зобов’язання підлягає оформленню окремим договором. </w:t>
      </w:r>
    </w:p>
    <w:p w:rsidR="008F153A"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val="ru-RU" w:eastAsia="uk-UA" w:bidi="ru-RU"/>
        </w:rPr>
        <w:t>5</w:t>
      </w:r>
      <w:r w:rsidRPr="00090B1D">
        <w:rPr>
          <w:rFonts w:ascii="Times New Roman" w:eastAsia="Times New Roman" w:hAnsi="Times New Roman" w:cs="Times New Roman"/>
          <w:sz w:val="21"/>
          <w:szCs w:val="21"/>
          <w:lang w:eastAsia="uk-UA" w:bidi="ru-RU"/>
        </w:rPr>
        <w:t xml:space="preserve">.2.5. Вимагати від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090B1D" w:rsidRDefault="008F153A" w:rsidP="00A312BA">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 xml:space="preserve">5.3. </w:t>
      </w:r>
      <w:proofErr w:type="spellStart"/>
      <w:r w:rsidRPr="00090B1D">
        <w:rPr>
          <w:rFonts w:ascii="Times New Roman" w:eastAsia="Times New Roman" w:hAnsi="Times New Roman" w:cs="Times New Roman"/>
          <w:i/>
          <w:iCs/>
          <w:sz w:val="21"/>
          <w:szCs w:val="21"/>
          <w:lang w:eastAsia="uk-UA" w:bidi="ru-RU"/>
        </w:rPr>
        <w:t>Кредитодавець</w:t>
      </w:r>
      <w:proofErr w:type="spellEnd"/>
      <w:r w:rsidRPr="00090B1D">
        <w:rPr>
          <w:rFonts w:ascii="Times New Roman" w:eastAsia="Times New Roman" w:hAnsi="Times New Roman" w:cs="Times New Roman"/>
          <w:i/>
          <w:iCs/>
          <w:sz w:val="21"/>
          <w:szCs w:val="21"/>
          <w:lang w:eastAsia="uk-UA" w:bidi="ru-RU"/>
        </w:rPr>
        <w:t xml:space="preserve"> крім обов'язків, передбачених вищезазначеними пунктами цього Договору, зобов'язаний:</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090B1D">
        <w:rPr>
          <w:rFonts w:ascii="Times New Roman" w:eastAsia="Times New Roman" w:hAnsi="Times New Roman" w:cs="Times New Roman"/>
          <w:sz w:val="21"/>
          <w:szCs w:val="21"/>
          <w:lang w:eastAsia="uk-UA" w:bidi="ru-RU"/>
        </w:rPr>
        <w:t>Кредитодавця</w:t>
      </w:r>
      <w:proofErr w:type="spellEnd"/>
      <w:r w:rsidRPr="00090B1D">
        <w:rPr>
          <w:rFonts w:ascii="Times New Roman" w:eastAsia="Times New Roman" w:hAnsi="Times New Roman" w:cs="Times New Roman"/>
          <w:sz w:val="21"/>
          <w:szCs w:val="21"/>
          <w:lang w:eastAsia="uk-UA" w:bidi="ru-RU"/>
        </w:rPr>
        <w:t xml:space="preserve"> втрачає чинність.</w:t>
      </w:r>
    </w:p>
    <w:p w:rsidR="00AF6A52" w:rsidRPr="00090B1D" w:rsidRDefault="00AF6A52" w:rsidP="00AF6A52">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sz w:val="21"/>
          <w:szCs w:val="21"/>
          <w:lang w:eastAsia="uk-UA" w:bidi="ru-RU"/>
        </w:rPr>
        <w:t>5.3.6. Безоплатно надавати за письмовою заявою Позичальника, але не частіше одного разу на місяць, протягом</w:t>
      </w:r>
      <w:r w:rsidR="00CE2544" w:rsidRPr="00090B1D">
        <w:rPr>
          <w:rFonts w:ascii="Times New Roman" w:eastAsia="Times New Roman" w:hAnsi="Times New Roman" w:cs="Times New Roman"/>
          <w:sz w:val="21"/>
          <w:szCs w:val="21"/>
          <w:lang w:eastAsia="uk-UA" w:bidi="ru-RU"/>
        </w:rPr>
        <w:t xml:space="preserve"> 5</w:t>
      </w:r>
      <w:r w:rsidRPr="00090B1D">
        <w:rPr>
          <w:rFonts w:ascii="Times New Roman" w:eastAsia="Times New Roman" w:hAnsi="Times New Roman" w:cs="Times New Roman"/>
          <w:sz w:val="21"/>
          <w:szCs w:val="21"/>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090B1D">
        <w:rPr>
          <w:rFonts w:ascii="Times New Roman" w:eastAsia="Times New Roman" w:hAnsi="Times New Roman" w:cs="Times New Roman"/>
          <w:sz w:val="21"/>
          <w:szCs w:val="21"/>
          <w:lang w:eastAsia="uk-UA" w:bidi="ru-RU"/>
        </w:rPr>
        <w:t>Кредитодавцю</w:t>
      </w:r>
      <w:proofErr w:type="spellEnd"/>
      <w:r w:rsidRPr="00090B1D">
        <w:rPr>
          <w:rFonts w:ascii="Times New Roman" w:eastAsia="Times New Roman" w:hAnsi="Times New Roman" w:cs="Times New Roman"/>
          <w:sz w:val="21"/>
          <w:szCs w:val="21"/>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090B1D" w:rsidRDefault="008F153A" w:rsidP="00AF6A52">
      <w:pPr>
        <w:spacing w:after="0" w:line="240" w:lineRule="auto"/>
        <w:ind w:firstLine="709"/>
        <w:jc w:val="both"/>
        <w:rPr>
          <w:rFonts w:ascii="Times New Roman" w:eastAsia="Times New Roman" w:hAnsi="Times New Roman" w:cs="Times New Roman"/>
          <w:i/>
          <w:iCs/>
          <w:sz w:val="21"/>
          <w:szCs w:val="21"/>
          <w:lang w:eastAsia="uk-UA" w:bidi="ru-RU"/>
        </w:rPr>
      </w:pPr>
      <w:r w:rsidRPr="00090B1D">
        <w:rPr>
          <w:rFonts w:ascii="Times New Roman" w:eastAsia="Times New Roman" w:hAnsi="Times New Roman" w:cs="Times New Roman"/>
          <w:i/>
          <w:iCs/>
          <w:sz w:val="21"/>
          <w:szCs w:val="21"/>
          <w:lang w:eastAsia="uk-UA" w:bidi="ru-RU"/>
        </w:rPr>
        <w:t xml:space="preserve">5.4. </w:t>
      </w:r>
      <w:proofErr w:type="spellStart"/>
      <w:r w:rsidRPr="00090B1D">
        <w:rPr>
          <w:rFonts w:ascii="Times New Roman" w:eastAsia="Times New Roman" w:hAnsi="Times New Roman" w:cs="Times New Roman"/>
          <w:i/>
          <w:iCs/>
          <w:sz w:val="21"/>
          <w:szCs w:val="21"/>
          <w:lang w:eastAsia="uk-UA" w:bidi="ru-RU"/>
        </w:rPr>
        <w:t>Кредитодавець</w:t>
      </w:r>
      <w:proofErr w:type="spellEnd"/>
      <w:r w:rsidRPr="00090B1D">
        <w:rPr>
          <w:rFonts w:ascii="Times New Roman" w:eastAsia="Times New Roman" w:hAnsi="Times New Roman" w:cs="Times New Roman"/>
          <w:i/>
          <w:iCs/>
          <w:sz w:val="21"/>
          <w:szCs w:val="21"/>
          <w:lang w:eastAsia="uk-UA" w:bidi="ru-RU"/>
        </w:rPr>
        <w:t xml:space="preserve"> має право:</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5.4.1. Вимагати від Позичальника виконання ним умов цього Договору.</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AF2F91">
        <w:rPr>
          <w:rFonts w:ascii="Times New Roman" w:eastAsia="Tahoma" w:hAnsi="Times New Roman" w:cs="Times New Roman"/>
          <w:sz w:val="21"/>
          <w:szCs w:val="21"/>
          <w:lang w:eastAsia="ru-RU" w:bidi="ru-RU"/>
        </w:rPr>
        <w:t>Кредитодавцем</w:t>
      </w:r>
      <w:proofErr w:type="spellEnd"/>
      <w:r w:rsidRPr="00AF2F91">
        <w:rPr>
          <w:rFonts w:ascii="Times New Roman" w:eastAsia="Tahoma" w:hAnsi="Times New Roman" w:cs="Times New Roman"/>
          <w:sz w:val="21"/>
          <w:szCs w:val="21"/>
          <w:lang w:eastAsia="ru-RU" w:bidi="ru-RU"/>
        </w:rPr>
        <w:t xml:space="preserve"> за цим Договором, (якщо забезпечення зобов’язання підлягає оформленню окремим договором).</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а) використання Позичальником кредиту не за призначенням;</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б) затримання сплати Позичальником частини кредиту та/або процентів за користування кредитом на строк, що перевищує один календарний місяць;</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 xml:space="preserve">в) перевищення сумою заборгованості суми кредиту більш як на десять відсотків; </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г) несплати Позичальником більше однієї виплати , яка перевищує п'ять відсотків від суми кредиту;</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ґ) невиконання Позичальником визначеного п. 4.2., 4.3., 5.1.6. цього Договору обов’язку щодо забезпечення кредиту (якщо забезпечення зобов’язання підлягає оформленню окремим договором);</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 xml:space="preserve">д) виявлення </w:t>
      </w:r>
      <w:proofErr w:type="spellStart"/>
      <w:r w:rsidRPr="00AF2F91">
        <w:rPr>
          <w:rFonts w:ascii="Times New Roman" w:eastAsia="Tahoma" w:hAnsi="Times New Roman" w:cs="Times New Roman"/>
          <w:sz w:val="21"/>
          <w:szCs w:val="21"/>
          <w:lang w:eastAsia="ru-RU" w:bidi="ru-RU"/>
        </w:rPr>
        <w:t>Кредитодавцем</w:t>
      </w:r>
      <w:proofErr w:type="spellEnd"/>
      <w:r w:rsidRPr="00AF2F91">
        <w:rPr>
          <w:rFonts w:ascii="Times New Roman" w:eastAsia="Tahoma" w:hAnsi="Times New Roman" w:cs="Times New Roman"/>
          <w:sz w:val="21"/>
          <w:szCs w:val="21"/>
          <w:lang w:eastAsia="ru-RU" w:bidi="ru-RU"/>
        </w:rPr>
        <w:t xml:space="preserve"> факту недостовірності даних чи документів, наданих Позичальником для отримання кредиту;</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lastRenderedPageBreak/>
        <w:t xml:space="preserve">е) невиконання Позичальником визначеного </w:t>
      </w:r>
      <w:proofErr w:type="spellStart"/>
      <w:r w:rsidRPr="00AF2F91">
        <w:rPr>
          <w:rFonts w:ascii="Times New Roman" w:eastAsia="Tahoma" w:hAnsi="Times New Roman" w:cs="Times New Roman"/>
          <w:sz w:val="21"/>
          <w:szCs w:val="21"/>
          <w:lang w:eastAsia="ru-RU" w:bidi="ru-RU"/>
        </w:rPr>
        <w:t>п.п</w:t>
      </w:r>
      <w:proofErr w:type="spellEnd"/>
      <w:r w:rsidRPr="00AF2F91">
        <w:rPr>
          <w:rFonts w:ascii="Times New Roman" w:eastAsia="Tahoma" w:hAnsi="Times New Roman" w:cs="Times New Roman"/>
          <w:sz w:val="21"/>
          <w:szCs w:val="21"/>
          <w:lang w:eastAsia="ru-RU" w:bidi="ru-RU"/>
        </w:rPr>
        <w:t>. 5.1.5. цього Договору обов’язку щодо повідомлення про зміни в інформації.</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 xml:space="preserve">є) у разі втрати забезпечення виконання зобов'язання або погіршення його умов за обставин, за які </w:t>
      </w:r>
      <w:proofErr w:type="spellStart"/>
      <w:r w:rsidRPr="00AF2F91">
        <w:rPr>
          <w:rFonts w:ascii="Times New Roman" w:eastAsia="Tahoma" w:hAnsi="Times New Roman" w:cs="Times New Roman"/>
          <w:sz w:val="21"/>
          <w:szCs w:val="21"/>
          <w:lang w:eastAsia="ru-RU" w:bidi="ru-RU"/>
        </w:rPr>
        <w:t>Кредитодавець</w:t>
      </w:r>
      <w:proofErr w:type="spellEnd"/>
      <w:r w:rsidRPr="00AF2F91">
        <w:rPr>
          <w:rFonts w:ascii="Times New Roman" w:eastAsia="Tahoma" w:hAnsi="Times New Roman" w:cs="Times New Roman"/>
          <w:sz w:val="21"/>
          <w:szCs w:val="21"/>
          <w:lang w:eastAsia="ru-RU" w:bidi="ru-RU"/>
        </w:rPr>
        <w:t xml:space="preserve"> не несе відповідальності, якщо Позичальник не надасть рівноцінну заміну забезпечення.</w:t>
      </w:r>
    </w:p>
    <w:p w:rsidR="00AF2F91" w:rsidRPr="00AF2F91" w:rsidRDefault="00AF2F91" w:rsidP="00AF2F91">
      <w:pPr>
        <w:spacing w:after="0" w:line="240" w:lineRule="auto"/>
        <w:ind w:firstLine="709"/>
        <w:jc w:val="both"/>
        <w:rPr>
          <w:rFonts w:ascii="Times New Roman" w:eastAsia="Tahoma" w:hAnsi="Times New Roman" w:cs="Times New Roman"/>
          <w:sz w:val="21"/>
          <w:szCs w:val="21"/>
          <w:lang w:eastAsia="ru-RU" w:bidi="ru-RU"/>
        </w:rPr>
      </w:pPr>
      <w:r w:rsidRPr="00AF2F91">
        <w:rPr>
          <w:rFonts w:ascii="Times New Roman" w:eastAsia="Tahoma" w:hAnsi="Times New Roman" w:cs="Times New Roman"/>
          <w:sz w:val="21"/>
          <w:szCs w:val="21"/>
          <w:lang w:eastAsia="ru-RU"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AF2F91">
        <w:rPr>
          <w:rFonts w:ascii="Times New Roman" w:eastAsia="Tahoma" w:hAnsi="Times New Roman" w:cs="Times New Roman"/>
          <w:sz w:val="21"/>
          <w:szCs w:val="21"/>
          <w:lang w:eastAsia="ru-RU" w:bidi="ru-RU"/>
        </w:rPr>
        <w:t>Кредитодавця</w:t>
      </w:r>
      <w:proofErr w:type="spellEnd"/>
      <w:r w:rsidRPr="00AF2F91">
        <w:rPr>
          <w:rFonts w:ascii="Times New Roman" w:eastAsia="Tahoma" w:hAnsi="Times New Roman" w:cs="Times New Roman"/>
          <w:sz w:val="21"/>
          <w:szCs w:val="21"/>
          <w:lang w:eastAsia="ru-RU" w:bidi="ru-RU"/>
        </w:rPr>
        <w:t>.</w:t>
      </w:r>
    </w:p>
    <w:p w:rsidR="008F153A" w:rsidRDefault="00AF2F91" w:rsidP="00AF2F91">
      <w:pPr>
        <w:spacing w:after="0" w:line="240" w:lineRule="auto"/>
        <w:ind w:firstLine="709"/>
        <w:jc w:val="both"/>
        <w:rPr>
          <w:rFonts w:ascii="Times New Roman" w:eastAsia="Times New Roman" w:hAnsi="Times New Roman" w:cs="Times New Roman"/>
          <w:color w:val="000000"/>
          <w:sz w:val="21"/>
          <w:szCs w:val="21"/>
          <w:lang w:eastAsia="uk-UA" w:bidi="ru-RU"/>
        </w:rPr>
      </w:pPr>
      <w:r w:rsidRPr="00AF2F91">
        <w:rPr>
          <w:rFonts w:ascii="Times New Roman" w:eastAsia="Tahoma" w:hAnsi="Times New Roman" w:cs="Times New Roman"/>
          <w:sz w:val="21"/>
          <w:szCs w:val="21"/>
          <w:lang w:eastAsia="ru-RU" w:bidi="ru-RU"/>
        </w:rPr>
        <w:t xml:space="preserve">Своє право вимагати дострокового повернення кредиту </w:t>
      </w:r>
      <w:proofErr w:type="spellStart"/>
      <w:r w:rsidRPr="00AF2F91">
        <w:rPr>
          <w:rFonts w:ascii="Times New Roman" w:eastAsia="Tahoma" w:hAnsi="Times New Roman" w:cs="Times New Roman"/>
          <w:sz w:val="21"/>
          <w:szCs w:val="21"/>
          <w:lang w:eastAsia="ru-RU" w:bidi="ru-RU"/>
        </w:rPr>
        <w:t>Кредитодавець</w:t>
      </w:r>
      <w:proofErr w:type="spellEnd"/>
      <w:r w:rsidRPr="00AF2F91">
        <w:rPr>
          <w:rFonts w:ascii="Times New Roman" w:eastAsia="Tahoma" w:hAnsi="Times New Roman" w:cs="Times New Roman"/>
          <w:sz w:val="21"/>
          <w:szCs w:val="21"/>
          <w:lang w:eastAsia="ru-RU" w:bidi="ru-RU"/>
        </w:rPr>
        <w:t xml:space="preserve"> може реалізувати як шляхом направлення відповідної вимоги Позичальнику, так і шляхом безпосереднього звернення до суду.</w:t>
      </w:r>
      <w:r w:rsidR="008F153A" w:rsidRPr="00090B1D">
        <w:rPr>
          <w:rFonts w:ascii="Times New Roman" w:eastAsia="Times New Roman" w:hAnsi="Times New Roman" w:cs="Times New Roman"/>
          <w:sz w:val="21"/>
          <w:szCs w:val="21"/>
          <w:lang w:eastAsia="uk-UA" w:bidi="ru-RU"/>
        </w:rPr>
        <w:t xml:space="preserve">5.5. </w:t>
      </w:r>
      <w:r w:rsidR="008F153A" w:rsidRPr="00090B1D">
        <w:rPr>
          <w:rFonts w:ascii="Times New Roman" w:eastAsia="Times New Roman" w:hAnsi="Times New Roman" w:cs="Times New Roman"/>
          <w:color w:val="000000"/>
          <w:sz w:val="21"/>
          <w:szCs w:val="21"/>
          <w:lang w:eastAsia="uk-UA" w:bidi="ru-RU"/>
        </w:rPr>
        <w:t xml:space="preserve">Усі права та обов’язки Позичальника щодо цього Договору можуть за згодою </w:t>
      </w:r>
      <w:proofErr w:type="spellStart"/>
      <w:r w:rsidR="008F153A" w:rsidRPr="00090B1D">
        <w:rPr>
          <w:rFonts w:ascii="Times New Roman" w:eastAsia="Times New Roman" w:hAnsi="Times New Roman" w:cs="Times New Roman"/>
          <w:color w:val="000000"/>
          <w:sz w:val="21"/>
          <w:szCs w:val="21"/>
          <w:lang w:eastAsia="uk-UA" w:bidi="ru-RU"/>
        </w:rPr>
        <w:t>Кредитодавця</w:t>
      </w:r>
      <w:proofErr w:type="spellEnd"/>
      <w:r w:rsidR="008F153A" w:rsidRPr="00090B1D">
        <w:rPr>
          <w:rFonts w:ascii="Times New Roman" w:eastAsia="Times New Roman" w:hAnsi="Times New Roman" w:cs="Times New Roman"/>
          <w:color w:val="000000"/>
          <w:sz w:val="21"/>
          <w:szCs w:val="21"/>
          <w:lang w:eastAsia="uk-UA" w:bidi="ru-RU"/>
        </w:rPr>
        <w:t xml:space="preserve"> перейти до третьої особи.</w:t>
      </w:r>
    </w:p>
    <w:p w:rsidR="00AF2F91" w:rsidRPr="00AF2F91" w:rsidRDefault="00AF2F91" w:rsidP="00AF2F91">
      <w:pPr>
        <w:widowControl w:val="0"/>
        <w:spacing w:after="0" w:line="240" w:lineRule="auto"/>
        <w:ind w:firstLine="709"/>
        <w:jc w:val="both"/>
        <w:rPr>
          <w:rFonts w:ascii="Times New Roman" w:eastAsia="Times New Roman" w:hAnsi="Times New Roman" w:cs="Times New Roman"/>
          <w:color w:val="000000"/>
          <w:sz w:val="21"/>
          <w:szCs w:val="21"/>
          <w:lang w:eastAsia="uk-UA" w:bidi="ru-RU"/>
        </w:rPr>
      </w:pPr>
      <w:r w:rsidRPr="00AF2F91">
        <w:rPr>
          <w:rFonts w:ascii="Times New Roman" w:eastAsia="Times New Roman" w:hAnsi="Times New Roman" w:cs="Times New Roman"/>
          <w:color w:val="000000"/>
          <w:sz w:val="21"/>
          <w:szCs w:val="21"/>
          <w:lang w:eastAsia="uk-UA" w:bidi="ru-RU"/>
        </w:rPr>
        <w:t>5.4.4. Проводити за погодженням із Позичальником реструктуризацію заборгованості.</w:t>
      </w:r>
    </w:p>
    <w:p w:rsidR="00AF2F91" w:rsidRPr="00AF2F91" w:rsidRDefault="00AF2F91" w:rsidP="00AF2F91">
      <w:pPr>
        <w:widowControl w:val="0"/>
        <w:spacing w:after="0" w:line="240" w:lineRule="auto"/>
        <w:ind w:firstLine="708"/>
        <w:jc w:val="both"/>
        <w:rPr>
          <w:rFonts w:ascii="Times New Roman" w:eastAsia="Times New Roman" w:hAnsi="Times New Roman" w:cs="Times New Roman"/>
          <w:color w:val="000000"/>
          <w:sz w:val="21"/>
          <w:szCs w:val="21"/>
          <w:lang w:eastAsia="uk-UA" w:bidi="ru-RU"/>
        </w:rPr>
      </w:pPr>
      <w:r w:rsidRPr="00AF2F91">
        <w:rPr>
          <w:rFonts w:ascii="Times New Roman" w:eastAsia="Times New Roman" w:hAnsi="Times New Roman" w:cs="Times New Roman"/>
          <w:color w:val="000000"/>
          <w:sz w:val="21"/>
          <w:szCs w:val="21"/>
          <w:lang w:eastAsia="uk-UA" w:bidi="ru-RU"/>
        </w:rPr>
        <w:t xml:space="preserve">5.5. Усі права та обов’язки Позичальника щодо цього Договору можуть за згодою </w:t>
      </w:r>
      <w:proofErr w:type="spellStart"/>
      <w:r w:rsidRPr="00AF2F91">
        <w:rPr>
          <w:rFonts w:ascii="Times New Roman" w:eastAsia="Times New Roman" w:hAnsi="Times New Roman" w:cs="Times New Roman"/>
          <w:color w:val="000000"/>
          <w:sz w:val="21"/>
          <w:szCs w:val="21"/>
          <w:lang w:eastAsia="uk-UA" w:bidi="ru-RU"/>
        </w:rPr>
        <w:t>Кредитодавця</w:t>
      </w:r>
      <w:proofErr w:type="spellEnd"/>
      <w:r w:rsidRPr="00AF2F91">
        <w:rPr>
          <w:rFonts w:ascii="Times New Roman" w:eastAsia="Times New Roman" w:hAnsi="Times New Roman" w:cs="Times New Roman"/>
          <w:color w:val="000000"/>
          <w:sz w:val="21"/>
          <w:szCs w:val="21"/>
          <w:lang w:eastAsia="uk-UA" w:bidi="ru-RU"/>
        </w:rPr>
        <w:t xml:space="preserve"> перейти до третьої особи.</w:t>
      </w:r>
    </w:p>
    <w:p w:rsidR="000B2F33" w:rsidRPr="00090B1D" w:rsidRDefault="008F153A" w:rsidP="00A312BA">
      <w:pPr>
        <w:spacing w:after="0" w:line="240" w:lineRule="auto"/>
        <w:ind w:firstLine="709"/>
        <w:jc w:val="both"/>
        <w:rPr>
          <w:rFonts w:ascii="Times New Roman" w:eastAsia="Times New Roman" w:hAnsi="Times New Roman" w:cs="Times New Roman"/>
          <w:sz w:val="21"/>
          <w:szCs w:val="21"/>
          <w:lang w:eastAsia="uk-UA" w:bidi="ru-RU"/>
        </w:rPr>
      </w:pPr>
      <w:r w:rsidRPr="00090B1D">
        <w:rPr>
          <w:rFonts w:ascii="Times New Roman" w:eastAsia="Times New Roman" w:hAnsi="Times New Roman" w:cs="Times New Roman"/>
          <w:color w:val="000000"/>
          <w:sz w:val="21"/>
          <w:szCs w:val="21"/>
          <w:lang w:eastAsia="uk-UA" w:bidi="ru-RU"/>
        </w:rPr>
        <w:t xml:space="preserve">5.6. </w:t>
      </w:r>
      <w:r w:rsidR="000B2F33" w:rsidRPr="00090B1D">
        <w:rPr>
          <w:rFonts w:ascii="Times New Roman" w:eastAsia="Times New Roman" w:hAnsi="Times New Roman" w:cs="Times New Roman"/>
          <w:sz w:val="21"/>
          <w:szCs w:val="21"/>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6. ЗАСТЕРЕЖЕННЯ ПОЗИЧАЛЬНИКА ЩОДО ДІЙСНОСТІ УМОВ ДОГОВОРУ</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6.1. При укладанні цього Договору Позичальник підтверджує що:</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2) його волевиявлення є вільним та відповідає його внутрішній волі;</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3) він не перебуває під впливом тяжкої для нього обставини, що змушує його укласти цей Договір;</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4) він чітко усвідомлює всі умови цього Договору та не перебуває під впливом помилки чи обману;</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5) він вважає умови цього Договору вигідними для себе;</w:t>
      </w:r>
    </w:p>
    <w:p w:rsidR="00B916AB"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090B1D"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sz w:val="21"/>
          <w:szCs w:val="21"/>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090B1D"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7. ВІДПОВІДАЛЬНІСТЬ СТОРІН</w:t>
      </w:r>
    </w:p>
    <w:p w:rsidR="001B28BF" w:rsidRPr="00090B1D" w:rsidRDefault="001B28BF" w:rsidP="00A312BA">
      <w:pPr>
        <w:spacing w:after="0" w:line="240" w:lineRule="auto"/>
        <w:ind w:firstLine="709"/>
        <w:jc w:val="both"/>
        <w:rPr>
          <w:rFonts w:ascii="Times New Roman" w:eastAsia="Times New Roman" w:hAnsi="Times New Roman" w:cs="Times New Roman"/>
          <w:bCs/>
          <w:sz w:val="21"/>
          <w:szCs w:val="21"/>
          <w:lang w:eastAsia="ru-RU"/>
        </w:rPr>
      </w:pPr>
      <w:r w:rsidRPr="00090B1D">
        <w:rPr>
          <w:rFonts w:ascii="Times New Roman" w:eastAsia="Times New Roman" w:hAnsi="Times New Roman" w:cs="Times New Roman"/>
          <w:sz w:val="21"/>
          <w:szCs w:val="21"/>
          <w:lang w:eastAsia="ru-RU"/>
        </w:rPr>
        <w:t>7.1.</w:t>
      </w:r>
      <w:r w:rsidRPr="00090B1D">
        <w:rPr>
          <w:rFonts w:ascii="Times New Roman" w:eastAsia="Times New Roman" w:hAnsi="Times New Roman" w:cs="Times New Roman"/>
          <w:bCs/>
          <w:sz w:val="21"/>
          <w:szCs w:val="21"/>
          <w:lang w:eastAsia="ru-RU"/>
        </w:rPr>
        <w:t xml:space="preserve"> Сторони несуть відповідальність за порушення умов цього Договору згідно чинного законодавства України.</w:t>
      </w:r>
    </w:p>
    <w:p w:rsidR="001B28BF" w:rsidRPr="00090B1D" w:rsidRDefault="001B28BF" w:rsidP="00A312BA">
      <w:pPr>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bCs/>
          <w:sz w:val="21"/>
          <w:szCs w:val="21"/>
          <w:lang w:eastAsia="ru-RU"/>
        </w:rPr>
        <w:t xml:space="preserve">7.2. </w:t>
      </w:r>
      <w:r w:rsidRPr="00090B1D">
        <w:rPr>
          <w:rFonts w:ascii="Times New Roman" w:eastAsia="Times New Roman" w:hAnsi="Times New Roman" w:cs="Times New Roman"/>
          <w:sz w:val="21"/>
          <w:szCs w:val="21"/>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28BF" w:rsidRPr="00090B1D" w:rsidRDefault="001B28BF" w:rsidP="00A312BA">
      <w:pPr>
        <w:spacing w:after="0" w:line="240" w:lineRule="auto"/>
        <w:ind w:right="-1044" w:firstLine="709"/>
        <w:jc w:val="center"/>
        <w:rPr>
          <w:rFonts w:ascii="Times New Roman" w:eastAsia="Times New Roman" w:hAnsi="Times New Roman" w:cs="Times New Roman"/>
          <w:b/>
          <w:color w:val="000000"/>
          <w:sz w:val="21"/>
          <w:szCs w:val="21"/>
          <w:lang w:eastAsia="ru-RU"/>
        </w:rPr>
      </w:pPr>
    </w:p>
    <w:p w:rsidR="001B28BF" w:rsidRPr="00090B1D" w:rsidRDefault="001B28BF" w:rsidP="00A312BA">
      <w:pPr>
        <w:spacing w:after="0" w:line="240" w:lineRule="auto"/>
        <w:ind w:right="-1044" w:firstLine="709"/>
        <w:jc w:val="center"/>
        <w:rPr>
          <w:rFonts w:ascii="Times New Roman" w:eastAsia="Times New Roman" w:hAnsi="Times New Roman" w:cs="Times New Roman"/>
          <w:b/>
          <w:color w:val="000000"/>
          <w:sz w:val="21"/>
          <w:szCs w:val="21"/>
          <w:lang w:eastAsia="ru-RU"/>
        </w:rPr>
      </w:pPr>
      <w:r w:rsidRPr="00090B1D">
        <w:rPr>
          <w:rFonts w:ascii="Times New Roman" w:eastAsia="Times New Roman" w:hAnsi="Times New Roman" w:cs="Times New Roman"/>
          <w:b/>
          <w:color w:val="000000"/>
          <w:sz w:val="21"/>
          <w:szCs w:val="21"/>
          <w:lang w:eastAsia="ru-RU"/>
        </w:rPr>
        <w:t>8. ВИРІШЕННЯ СПОРІВ</w:t>
      </w:r>
    </w:p>
    <w:p w:rsidR="001430D6" w:rsidRPr="00090B1D" w:rsidRDefault="001430D6" w:rsidP="001430D6">
      <w:pPr>
        <w:spacing w:after="0" w:line="240" w:lineRule="auto"/>
        <w:ind w:right="-1044"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8.1. Усі спори, що виникають з цього Договору або пов'язані із ним, вирішуються шляхом переговорів між Сторонами.</w:t>
      </w:r>
    </w:p>
    <w:p w:rsidR="001B28BF" w:rsidRPr="00090B1D" w:rsidRDefault="001430D6" w:rsidP="001430D6">
      <w:pPr>
        <w:spacing w:after="0" w:line="240" w:lineRule="auto"/>
        <w:ind w:right="-1044"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9. ПОРЯДОК ВНЕСЕННЯ ЗМІН ТА ДОПОВНЕНЬ, РОЗІРВАННЯ ДОГОВОРУ</w:t>
      </w:r>
    </w:p>
    <w:p w:rsidR="001430D6"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1"/>
          <w:szCs w:val="21"/>
          <w:lang w:eastAsia="ru-RU"/>
        </w:rPr>
      </w:pPr>
      <w:r w:rsidRPr="00090B1D">
        <w:rPr>
          <w:rFonts w:ascii="Times New Roman" w:eastAsia="Times New Roman" w:hAnsi="Times New Roman" w:cs="Times New Roman"/>
          <w:color w:val="000000"/>
          <w:sz w:val="21"/>
          <w:szCs w:val="21"/>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AF2F91" w:rsidRDefault="00AF2F91" w:rsidP="00AF2F91">
      <w:pPr>
        <w:pStyle w:val="3891"/>
        <w:widowControl w:val="0"/>
        <w:spacing w:before="0" w:beforeAutospacing="0" w:after="0" w:afterAutospacing="0"/>
        <w:ind w:firstLine="709"/>
        <w:jc w:val="both"/>
        <w:rPr>
          <w:color w:val="000000"/>
          <w:sz w:val="21"/>
          <w:szCs w:val="21"/>
          <w:lang w:val="uk-UA"/>
        </w:rPr>
      </w:pPr>
      <w:proofErr w:type="spellStart"/>
      <w:r w:rsidRPr="00AF2F91">
        <w:rPr>
          <w:color w:val="000000"/>
          <w:sz w:val="21"/>
          <w:szCs w:val="21"/>
          <w:lang w:val="uk-UA"/>
        </w:rPr>
        <w:t>Кредитодавець</w:t>
      </w:r>
      <w:proofErr w:type="spellEnd"/>
      <w:r w:rsidRPr="00AF2F91">
        <w:rPr>
          <w:color w:val="000000"/>
          <w:sz w:val="21"/>
          <w:szCs w:val="21"/>
          <w:lang w:val="uk-UA"/>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090B1D"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090B1D">
        <w:rPr>
          <w:rFonts w:ascii="Times New Roman" w:eastAsia="Times New Roman" w:hAnsi="Times New Roman" w:cs="Times New Roman"/>
          <w:color w:val="000000"/>
          <w:sz w:val="21"/>
          <w:szCs w:val="21"/>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090B1D" w:rsidRDefault="001B28BF" w:rsidP="00A312BA">
      <w:pPr>
        <w:spacing w:after="0" w:line="240" w:lineRule="auto"/>
        <w:ind w:firstLine="709"/>
        <w:jc w:val="center"/>
        <w:rPr>
          <w:rFonts w:ascii="Times New Roman" w:eastAsia="Times New Roman" w:hAnsi="Times New Roman" w:cs="Times New Roman"/>
          <w:b/>
          <w:sz w:val="21"/>
          <w:szCs w:val="21"/>
          <w:lang w:eastAsia="ru-RU"/>
        </w:rPr>
      </w:pPr>
      <w:r w:rsidRPr="00090B1D">
        <w:rPr>
          <w:rFonts w:ascii="Times New Roman" w:eastAsia="Times New Roman" w:hAnsi="Times New Roman" w:cs="Times New Roman"/>
          <w:b/>
          <w:sz w:val="21"/>
          <w:szCs w:val="21"/>
          <w:lang w:eastAsia="ru-RU"/>
        </w:rPr>
        <w:t>10. СТРОК ДІЇ ДОГОВОРУ ТА IНШI УМОВИ</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 xml:space="preserve">10.1. Строк дії цього Договору становить </w:t>
      </w:r>
      <w:r>
        <w:rPr>
          <w:rFonts w:ascii="Times New Roman" w:eastAsia="Times New Roman" w:hAnsi="Times New Roman" w:cs="Times New Roman"/>
          <w:sz w:val="21"/>
          <w:szCs w:val="21"/>
          <w:lang w:eastAsia="ru-RU"/>
        </w:rPr>
        <w:t>десять років</w:t>
      </w:r>
      <w:r w:rsidRPr="00FB0E3A">
        <w:rPr>
          <w:rFonts w:ascii="Times New Roman" w:eastAsia="Times New Roman" w:hAnsi="Times New Roman" w:cs="Times New Roman"/>
          <w:sz w:val="21"/>
          <w:szCs w:val="21"/>
          <w:lang w:eastAsia="ru-RU"/>
        </w:rPr>
        <w:t>.</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10.2. Цей Договір є чинним з моменту його підписання обома Сторонами.</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lastRenderedPageBreak/>
        <w:t>10.3.  Цей Договір складено в 2 примірниках, по одному для кожної із Сторін, що мають однакову юридичну силу.</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10.4. Дія цього Договору припиняється:</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10.4.1. Після закінчення строку дії Договору, визначеного у п. 10.1. цього Договору;</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10.4.2. У випадку набрання чинності ухвали або рішення суду про припинення дії цього Договору;</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 xml:space="preserve">У випадку дострокового розірвання цього Договору в порядку, визначеному </w:t>
      </w:r>
      <w:proofErr w:type="spellStart"/>
      <w:r w:rsidRPr="00FB0E3A">
        <w:rPr>
          <w:rFonts w:ascii="Times New Roman" w:eastAsia="Times New Roman" w:hAnsi="Times New Roman" w:cs="Times New Roman"/>
          <w:sz w:val="21"/>
          <w:szCs w:val="21"/>
          <w:lang w:eastAsia="ru-RU"/>
        </w:rPr>
        <w:t>п.п</w:t>
      </w:r>
      <w:proofErr w:type="spellEnd"/>
      <w:r w:rsidRPr="00FB0E3A">
        <w:rPr>
          <w:rFonts w:ascii="Times New Roman" w:eastAsia="Times New Roman" w:hAnsi="Times New Roman" w:cs="Times New Roman"/>
          <w:sz w:val="21"/>
          <w:szCs w:val="21"/>
          <w:lang w:eastAsia="ru-RU"/>
        </w:rPr>
        <w:t>. 9.2, 9.3  цього Договору.</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 xml:space="preserve"> У випадку виконання Позичальником в повному обсязі зобов’язань на умовах, визначених цим Договором.</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10.5. Закінчення строку договору не звільняє сторони від відповідальності за його порушення, яке мало місце під час дії договору (відповідно до ст.631ЦК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 xml:space="preserve">10.6. Позичальник надає згоду </w:t>
      </w:r>
      <w:proofErr w:type="spellStart"/>
      <w:r w:rsidRPr="00FB0E3A">
        <w:rPr>
          <w:rFonts w:ascii="Times New Roman" w:eastAsia="Times New Roman" w:hAnsi="Times New Roman" w:cs="Times New Roman"/>
          <w:sz w:val="21"/>
          <w:szCs w:val="21"/>
          <w:lang w:eastAsia="ru-RU"/>
        </w:rPr>
        <w:t>Кредитодавцю</w:t>
      </w:r>
      <w:proofErr w:type="spellEnd"/>
      <w:r w:rsidRPr="00FB0E3A">
        <w:rPr>
          <w:rFonts w:ascii="Times New Roman" w:eastAsia="Times New Roman" w:hAnsi="Times New Roman" w:cs="Times New Roman"/>
          <w:sz w:val="21"/>
          <w:szCs w:val="21"/>
          <w:lang w:eastAsia="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FB0E3A" w:rsidRP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 xml:space="preserve">10.7. Після підписання цього Договору, який відповідає умовам </w:t>
      </w:r>
      <w:proofErr w:type="spellStart"/>
      <w:r w:rsidRPr="00FB0E3A">
        <w:rPr>
          <w:rFonts w:ascii="Times New Roman" w:eastAsia="Times New Roman" w:hAnsi="Times New Roman" w:cs="Times New Roman"/>
          <w:sz w:val="21"/>
          <w:szCs w:val="21"/>
          <w:lang w:eastAsia="ru-RU"/>
        </w:rPr>
        <w:t>„Положення</w:t>
      </w:r>
      <w:proofErr w:type="spellEnd"/>
      <w:r w:rsidRPr="00FB0E3A">
        <w:rPr>
          <w:rFonts w:ascii="Times New Roman" w:eastAsia="Times New Roman" w:hAnsi="Times New Roman" w:cs="Times New Roman"/>
          <w:sz w:val="21"/>
          <w:szCs w:val="21"/>
          <w:lang w:eastAsia="ru-RU"/>
        </w:rPr>
        <w:t xml:space="preserve"> про фінансові послуги Кредитної спілки “</w:t>
      </w:r>
      <w:r>
        <w:rPr>
          <w:rFonts w:ascii="Times New Roman" w:eastAsia="Times New Roman" w:hAnsi="Times New Roman" w:cs="Times New Roman"/>
          <w:sz w:val="21"/>
          <w:szCs w:val="21"/>
          <w:lang w:eastAsia="ru-RU"/>
        </w:rPr>
        <w:t>Світовид</w:t>
      </w:r>
      <w:r w:rsidRPr="00FB0E3A">
        <w:rPr>
          <w:rFonts w:ascii="Times New Roman" w:eastAsia="Times New Roman" w:hAnsi="Times New Roman" w:cs="Times New Roman"/>
          <w:sz w:val="21"/>
          <w:szCs w:val="21"/>
          <w:lang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B0E3A" w:rsidRDefault="00FB0E3A" w:rsidP="00FB0E3A">
      <w:pPr>
        <w:spacing w:after="0" w:line="240" w:lineRule="auto"/>
        <w:ind w:firstLine="709"/>
        <w:jc w:val="both"/>
        <w:rPr>
          <w:rFonts w:ascii="Times New Roman" w:eastAsia="Times New Roman" w:hAnsi="Times New Roman" w:cs="Times New Roman"/>
          <w:sz w:val="21"/>
          <w:szCs w:val="21"/>
          <w:lang w:eastAsia="ru-RU"/>
        </w:rPr>
      </w:pPr>
      <w:r w:rsidRPr="00FB0E3A">
        <w:rPr>
          <w:rFonts w:ascii="Times New Roman" w:eastAsia="Times New Roman" w:hAnsi="Times New Roman" w:cs="Times New Roman"/>
          <w:sz w:val="21"/>
          <w:szCs w:val="21"/>
          <w:lang w:eastAsia="ru-RU"/>
        </w:rPr>
        <w:t>10.8.Усі не врегульовані цим Договором правовідносини Сторін регулюються чинним законодавством України.</w:t>
      </w:r>
    </w:p>
    <w:p w:rsidR="001B28BF" w:rsidRPr="00090B1D" w:rsidRDefault="001B28BF" w:rsidP="00FB0E3A">
      <w:pPr>
        <w:spacing w:after="0" w:line="240" w:lineRule="auto"/>
        <w:ind w:firstLine="709"/>
        <w:jc w:val="center"/>
        <w:rPr>
          <w:rFonts w:ascii="Times New Roman" w:eastAsia="Times New Roman" w:hAnsi="Times New Roman" w:cs="Times New Roman"/>
          <w:b/>
          <w:sz w:val="21"/>
          <w:szCs w:val="21"/>
          <w:lang w:val="ru-RU" w:eastAsia="ru-RU"/>
        </w:rPr>
      </w:pPr>
      <w:r w:rsidRPr="00090B1D">
        <w:rPr>
          <w:rFonts w:ascii="Times New Roman" w:eastAsia="Times New Roman" w:hAnsi="Times New Roman" w:cs="Times New Roman"/>
          <w:b/>
          <w:sz w:val="21"/>
          <w:szCs w:val="21"/>
          <w:lang w:eastAsia="ru-RU"/>
        </w:rPr>
        <w:t>11. АДРЕСИ, РЕКВIЗИТИ ТА ПIДПИСИ СТОРIН:</w:t>
      </w:r>
    </w:p>
    <w:p w:rsidR="00807627" w:rsidRPr="00090B1D" w:rsidRDefault="00807627" w:rsidP="00A312BA">
      <w:pPr>
        <w:spacing w:after="0" w:line="240" w:lineRule="auto"/>
        <w:ind w:firstLine="709"/>
        <w:jc w:val="center"/>
        <w:rPr>
          <w:rFonts w:ascii="Times New Roman" w:eastAsia="Times New Roman" w:hAnsi="Times New Roman" w:cs="Times New Roman"/>
          <w:b/>
          <w:sz w:val="21"/>
          <w:szCs w:val="21"/>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090B1D" w:rsidTr="00E0553E">
        <w:trPr>
          <w:cantSplit/>
        </w:trPr>
        <w:tc>
          <w:tcPr>
            <w:tcW w:w="4530" w:type="dxa"/>
            <w:tcBorders>
              <w:bottom w:val="nil"/>
              <w:righ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sz w:val="21"/>
                <w:szCs w:val="21"/>
                <w:lang w:val="ru-RU" w:eastAsia="ru-RU" w:bidi="ru-RU"/>
              </w:rPr>
            </w:pPr>
            <w:r w:rsidRPr="00090B1D">
              <w:rPr>
                <w:rFonts w:ascii="Times New Roman" w:eastAsia="Tahoma" w:hAnsi="Times New Roman" w:cs="Times New Roman"/>
                <w:b/>
                <w:sz w:val="21"/>
                <w:szCs w:val="21"/>
                <w:lang w:val="ru-RU" w:eastAsia="ru-RU" w:bidi="ru-RU"/>
              </w:rPr>
              <w:t>КРЕДИТОДАВЕЦЬ</w:t>
            </w:r>
          </w:p>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roofErr w:type="spellStart"/>
            <w:r w:rsidRPr="00090B1D">
              <w:rPr>
                <w:rFonts w:ascii="Times New Roman" w:eastAsia="Tahoma" w:hAnsi="Times New Roman" w:cs="Times New Roman"/>
                <w:b/>
                <w:bCs/>
                <w:color w:val="000000"/>
                <w:sz w:val="21"/>
                <w:szCs w:val="21"/>
                <w:lang w:val="ru-RU" w:eastAsia="ru-RU" w:bidi="ru-RU"/>
              </w:rPr>
              <w:t>Кредитна</w:t>
            </w:r>
            <w:proofErr w:type="spellEnd"/>
            <w:r w:rsidRPr="00090B1D">
              <w:rPr>
                <w:rFonts w:ascii="Times New Roman" w:eastAsia="Tahoma" w:hAnsi="Times New Roman" w:cs="Times New Roman"/>
                <w:b/>
                <w:bCs/>
                <w:color w:val="000000"/>
                <w:sz w:val="21"/>
                <w:szCs w:val="21"/>
                <w:lang w:val="ru-RU" w:eastAsia="ru-RU" w:bidi="ru-RU"/>
              </w:rPr>
              <w:t xml:space="preserve"> </w:t>
            </w:r>
            <w:proofErr w:type="spellStart"/>
            <w:r w:rsidRPr="00090B1D">
              <w:rPr>
                <w:rFonts w:ascii="Times New Roman" w:eastAsia="Tahoma" w:hAnsi="Times New Roman" w:cs="Times New Roman"/>
                <w:b/>
                <w:bCs/>
                <w:color w:val="000000"/>
                <w:sz w:val="21"/>
                <w:szCs w:val="21"/>
                <w:lang w:val="ru-RU" w:eastAsia="ru-RU" w:bidi="ru-RU"/>
              </w:rPr>
              <w:t>спілка</w:t>
            </w:r>
            <w:proofErr w:type="spellEnd"/>
            <w:r w:rsidRPr="00090B1D">
              <w:rPr>
                <w:rFonts w:ascii="Times New Roman" w:eastAsia="Tahoma" w:hAnsi="Times New Roman" w:cs="Times New Roman"/>
                <w:b/>
                <w:bCs/>
                <w:color w:val="000000"/>
                <w:sz w:val="21"/>
                <w:szCs w:val="21"/>
                <w:lang w:val="ru-RU" w:eastAsia="ru-RU" w:bidi="ru-RU"/>
              </w:rPr>
              <w:t xml:space="preserve"> “</w:t>
            </w:r>
            <w:proofErr w:type="gramStart"/>
            <w:r w:rsidRPr="00090B1D">
              <w:rPr>
                <w:rFonts w:ascii="Times New Roman" w:eastAsia="Tahoma" w:hAnsi="Times New Roman" w:cs="Times New Roman"/>
                <w:b/>
                <w:bCs/>
                <w:color w:val="000000"/>
                <w:sz w:val="21"/>
                <w:szCs w:val="21"/>
                <w:lang w:val="ru-RU" w:eastAsia="ru-RU" w:bidi="ru-RU"/>
              </w:rPr>
              <w:t>Св</w:t>
            </w:r>
            <w:proofErr w:type="gramEnd"/>
            <w:r w:rsidRPr="00090B1D">
              <w:rPr>
                <w:rFonts w:ascii="Times New Roman" w:eastAsia="Tahoma" w:hAnsi="Times New Roman" w:cs="Times New Roman"/>
                <w:b/>
                <w:bCs/>
                <w:color w:val="000000"/>
                <w:sz w:val="21"/>
                <w:szCs w:val="21"/>
                <w:lang w:val="ru-RU" w:eastAsia="ru-RU" w:bidi="ru-RU"/>
              </w:rPr>
              <w:t>ітовид”</w:t>
            </w: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
        </w:tc>
        <w:tc>
          <w:tcPr>
            <w:tcW w:w="5400" w:type="dxa"/>
            <w:tcBorders>
              <w:left w:val="nil"/>
            </w:tcBorders>
          </w:tcPr>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ПОЗИЧАЛЬНИК</w:t>
            </w:r>
          </w:p>
          <w:p w:rsidR="001B28BF" w:rsidRPr="00090B1D"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1"/>
                <w:szCs w:val="21"/>
                <w:lang w:val="ru-RU" w:eastAsia="ru-RU" w:bidi="ru-RU"/>
              </w:rPr>
            </w:pPr>
          </w:p>
        </w:tc>
      </w:tr>
      <w:tr w:rsidR="001B28BF" w:rsidRPr="00090B1D" w:rsidTr="00E0553E">
        <w:trPr>
          <w:cantSplit/>
          <w:trHeight w:val="1304"/>
        </w:trPr>
        <w:tc>
          <w:tcPr>
            <w:tcW w:w="4530" w:type="dxa"/>
            <w:tcBorders>
              <w:bottom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Місцезнаходження</w:t>
            </w:r>
            <w:proofErr w:type="spellEnd"/>
            <w:r w:rsidRPr="00090B1D">
              <w:rPr>
                <w:rFonts w:ascii="Times New Roman" w:eastAsia="Tahoma" w:hAnsi="Times New Roman" w:cs="Times New Roman"/>
                <w:color w:val="000000"/>
                <w:sz w:val="21"/>
                <w:szCs w:val="21"/>
                <w:lang w:val="ru-RU" w:eastAsia="ru-RU" w:bidi="ru-RU"/>
              </w:rPr>
              <w:t xml:space="preserve">: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Україна</w:t>
            </w:r>
            <w:proofErr w:type="spellEnd"/>
            <w:r w:rsidRPr="00090B1D">
              <w:rPr>
                <w:rFonts w:ascii="Times New Roman" w:eastAsia="Tahoma" w:hAnsi="Times New Roman" w:cs="Times New Roman"/>
                <w:color w:val="000000"/>
                <w:sz w:val="21"/>
                <w:szCs w:val="21"/>
                <w:lang w:val="ru-RU" w:eastAsia="ru-RU" w:bidi="ru-RU"/>
              </w:rPr>
              <w:t xml:space="preserve"> 55200, </w:t>
            </w:r>
            <w:proofErr w:type="spellStart"/>
            <w:r w:rsidRPr="00090B1D">
              <w:rPr>
                <w:rFonts w:ascii="Times New Roman" w:eastAsia="Tahoma" w:hAnsi="Times New Roman" w:cs="Times New Roman"/>
                <w:color w:val="000000"/>
                <w:sz w:val="21"/>
                <w:szCs w:val="21"/>
                <w:lang w:val="ru-RU" w:eastAsia="ru-RU" w:bidi="ru-RU"/>
              </w:rPr>
              <w:t>Миколаївська</w:t>
            </w:r>
            <w:proofErr w:type="spellEnd"/>
            <w:r w:rsidRPr="00090B1D">
              <w:rPr>
                <w:rFonts w:ascii="Times New Roman" w:eastAsia="Tahoma" w:hAnsi="Times New Roman" w:cs="Times New Roman"/>
                <w:color w:val="000000"/>
                <w:sz w:val="21"/>
                <w:szCs w:val="21"/>
                <w:lang w:val="ru-RU" w:eastAsia="ru-RU" w:bidi="ru-RU"/>
              </w:rPr>
              <w:t xml:space="preserve"> обл.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м. </w:t>
            </w:r>
            <w:proofErr w:type="spellStart"/>
            <w:r w:rsidRPr="00090B1D">
              <w:rPr>
                <w:rFonts w:ascii="Times New Roman" w:eastAsia="Tahoma" w:hAnsi="Times New Roman" w:cs="Times New Roman"/>
                <w:color w:val="000000"/>
                <w:sz w:val="21"/>
                <w:szCs w:val="21"/>
                <w:lang w:val="ru-RU" w:eastAsia="ru-RU" w:bidi="ru-RU"/>
              </w:rPr>
              <w:t>Первомайськ</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вул</w:t>
            </w:r>
            <w:proofErr w:type="spellEnd"/>
            <w:r w:rsidRPr="00090B1D">
              <w:rPr>
                <w:rFonts w:ascii="Times New Roman" w:eastAsia="Tahoma" w:hAnsi="Times New Roman" w:cs="Times New Roman"/>
                <w:color w:val="000000"/>
                <w:sz w:val="21"/>
                <w:szCs w:val="21"/>
                <w:lang w:val="ru-RU" w:eastAsia="ru-RU" w:bidi="ru-RU"/>
              </w:rPr>
              <w:t xml:space="preserve">. Л.М. Толстого, 3,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Тел. (05161) 5-45-91</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vMerge w:val="restart"/>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Місце</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проживання</w:t>
            </w:r>
            <w:proofErr w:type="spellEnd"/>
            <w:r w:rsidRPr="00090B1D">
              <w:rPr>
                <w:rFonts w:ascii="Times New Roman" w:eastAsia="Tahoma" w:hAnsi="Times New Roman" w:cs="Times New Roman"/>
                <w:color w:val="000000"/>
                <w:sz w:val="21"/>
                <w:szCs w:val="21"/>
                <w:lang w:val="ru-RU" w:eastAsia="ru-RU" w:bidi="ru-RU"/>
              </w:rPr>
              <w:t>:  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______________________________________________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Тел.: 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Паспорт: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sz w:val="21"/>
                <w:szCs w:val="21"/>
                <w:lang w:val="ru-RU" w:eastAsia="ru-RU" w:bidi="ru-RU"/>
              </w:rPr>
              <w:t>Серія</w:t>
            </w:r>
            <w:proofErr w:type="spellEnd"/>
            <w:r w:rsidRPr="00090B1D">
              <w:rPr>
                <w:rFonts w:ascii="Times New Roman" w:eastAsia="Tahoma" w:hAnsi="Times New Roman" w:cs="Times New Roman"/>
                <w:sz w:val="21"/>
                <w:szCs w:val="21"/>
                <w:lang w:val="ru-RU" w:eastAsia="ru-RU" w:bidi="ru-RU"/>
              </w:rPr>
              <w:t>_____№_______________________________</w:t>
            </w:r>
            <w:r w:rsidRPr="00090B1D">
              <w:rPr>
                <w:rFonts w:ascii="Times New Roman" w:eastAsia="Tahoma" w:hAnsi="Times New Roman" w:cs="Times New Roman"/>
                <w:color w:val="000000"/>
                <w:sz w:val="21"/>
                <w:szCs w:val="21"/>
                <w:lang w:val="ru-RU" w:eastAsia="ru-RU" w:bidi="ru-RU"/>
              </w:rPr>
              <w:t>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Виданий</w:t>
            </w:r>
            <w:proofErr w:type="spellEnd"/>
            <w:r w:rsidRPr="00090B1D">
              <w:rPr>
                <w:rFonts w:ascii="Times New Roman" w:eastAsia="Tahoma" w:hAnsi="Times New Roman" w:cs="Times New Roman"/>
                <w:color w:val="000000"/>
                <w:sz w:val="21"/>
                <w:szCs w:val="21"/>
                <w:lang w:val="ru-RU" w:eastAsia="ru-RU" w:bidi="ru-RU"/>
              </w:rPr>
              <w:t xml:space="preserve"> «____» ____________________ року </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Ким  __________________________________________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582A4A" w:rsidRPr="00090B1D" w:rsidRDefault="00582A4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roofErr w:type="spellStart"/>
            <w:r w:rsidRPr="00090B1D">
              <w:rPr>
                <w:rFonts w:ascii="Times New Roman" w:eastAsia="Tahoma" w:hAnsi="Times New Roman" w:cs="Times New Roman"/>
                <w:color w:val="000000"/>
                <w:sz w:val="21"/>
                <w:szCs w:val="21"/>
                <w:lang w:val="ru-RU" w:eastAsia="ru-RU" w:bidi="ru-RU"/>
              </w:rPr>
              <w:t>Реєстраційний</w:t>
            </w:r>
            <w:proofErr w:type="spellEnd"/>
            <w:r w:rsidRPr="00090B1D">
              <w:rPr>
                <w:rFonts w:ascii="Times New Roman" w:eastAsia="Tahoma" w:hAnsi="Times New Roman" w:cs="Times New Roman"/>
                <w:color w:val="000000"/>
                <w:sz w:val="21"/>
                <w:szCs w:val="21"/>
                <w:lang w:val="ru-RU" w:eastAsia="ru-RU" w:bidi="ru-RU"/>
              </w:rPr>
              <w:t xml:space="preserve"> номер </w:t>
            </w:r>
            <w:proofErr w:type="spellStart"/>
            <w:r w:rsidRPr="00090B1D">
              <w:rPr>
                <w:rFonts w:ascii="Times New Roman" w:eastAsia="Tahoma" w:hAnsi="Times New Roman" w:cs="Times New Roman"/>
                <w:color w:val="000000"/>
                <w:sz w:val="21"/>
                <w:szCs w:val="21"/>
                <w:lang w:val="ru-RU" w:eastAsia="ru-RU" w:bidi="ru-RU"/>
              </w:rPr>
              <w:t>картки</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платника</w:t>
            </w:r>
            <w:proofErr w:type="spellEnd"/>
            <w:r w:rsidRPr="00090B1D">
              <w:rPr>
                <w:rFonts w:ascii="Times New Roman" w:eastAsia="Tahoma" w:hAnsi="Times New Roman" w:cs="Times New Roman"/>
                <w:color w:val="000000"/>
                <w:sz w:val="21"/>
                <w:szCs w:val="21"/>
                <w:lang w:val="ru-RU" w:eastAsia="ru-RU" w:bidi="ru-RU"/>
              </w:rPr>
              <w:t xml:space="preserve"> </w:t>
            </w:r>
            <w:proofErr w:type="spellStart"/>
            <w:r w:rsidRPr="00090B1D">
              <w:rPr>
                <w:rFonts w:ascii="Times New Roman" w:eastAsia="Tahoma" w:hAnsi="Times New Roman" w:cs="Times New Roman"/>
                <w:color w:val="000000"/>
                <w:sz w:val="21"/>
                <w:szCs w:val="21"/>
                <w:lang w:val="ru-RU" w:eastAsia="ru-RU" w:bidi="ru-RU"/>
              </w:rPr>
              <w:t>податкі</w:t>
            </w:r>
            <w:proofErr w:type="gramStart"/>
            <w:r w:rsidRPr="00090B1D">
              <w:rPr>
                <w:rFonts w:ascii="Times New Roman" w:eastAsia="Tahoma" w:hAnsi="Times New Roman" w:cs="Times New Roman"/>
                <w:color w:val="000000"/>
                <w:sz w:val="21"/>
                <w:szCs w:val="21"/>
                <w:lang w:val="ru-RU" w:eastAsia="ru-RU" w:bidi="ru-RU"/>
              </w:rPr>
              <w:t>в</w:t>
            </w:r>
            <w:proofErr w:type="spellEnd"/>
            <w:proofErr w:type="gramEnd"/>
            <w:r w:rsidRPr="00090B1D">
              <w:rPr>
                <w:rFonts w:ascii="Times New Roman" w:eastAsia="Tahoma" w:hAnsi="Times New Roman" w:cs="Times New Roman"/>
                <w:color w:val="000000"/>
                <w:sz w:val="21"/>
                <w:szCs w:val="21"/>
                <w:lang w:val="ru-RU" w:eastAsia="ru-RU" w:bidi="ru-RU"/>
              </w:rPr>
              <w:t xml:space="preserve">  </w:t>
            </w:r>
            <w:r w:rsidR="001B28BF" w:rsidRPr="00090B1D">
              <w:rPr>
                <w:rFonts w:ascii="Times New Roman" w:eastAsia="Tahoma" w:hAnsi="Times New Roman" w:cs="Times New Roman"/>
                <w:color w:val="000000"/>
                <w:sz w:val="21"/>
                <w:szCs w:val="21"/>
                <w:lang w:val="ru-RU" w:eastAsia="ru-RU" w:bidi="ru-RU"/>
              </w:rPr>
              <w:t xml:space="preserve">  </w:t>
            </w:r>
          </w:p>
          <w:p w:rsidR="00582A4A" w:rsidRPr="00090B1D" w:rsidRDefault="00582A4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582A4A" w:rsidP="00A312BA">
            <w:pPr>
              <w:widowControl w:val="0"/>
              <w:suppressAutoHyphens/>
              <w:spacing w:after="0" w:line="240" w:lineRule="auto"/>
              <w:jc w:val="both"/>
              <w:rPr>
                <w:rFonts w:ascii="Times New Roman" w:eastAsia="Tahoma" w:hAnsi="Times New Roman" w:cs="Times New Roman"/>
                <w:color w:val="FFFFFF"/>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w:t>
            </w:r>
            <w:r w:rsidR="001B28BF" w:rsidRPr="00090B1D">
              <w:rPr>
                <w:rFonts w:ascii="Times New Roman" w:eastAsia="Tahoma" w:hAnsi="Times New Roman" w:cs="Times New Roman"/>
                <w:color w:val="000000"/>
                <w:sz w:val="21"/>
                <w:szCs w:val="21"/>
                <w:lang w:val="ru-RU" w:eastAsia="ru-RU" w:bidi="ru-RU"/>
              </w:rPr>
              <w:t>___________________________</w:t>
            </w:r>
          </w:p>
        </w:tc>
      </w:tr>
      <w:tr w:rsidR="001B28BF" w:rsidRPr="00090B1D" w:rsidTr="00E0553E">
        <w:trPr>
          <w:cantSplit/>
        </w:trPr>
        <w:tc>
          <w:tcPr>
            <w:tcW w:w="4530" w:type="dxa"/>
            <w:tcBorders>
              <w:top w:val="nil"/>
              <w:bottom w:val="nil"/>
              <w:right w:val="nil"/>
            </w:tcBorders>
          </w:tcPr>
          <w:p w:rsidR="00582A4A"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roofErr w:type="gramStart"/>
            <w:r w:rsidRPr="00090B1D">
              <w:rPr>
                <w:rFonts w:ascii="Times New Roman" w:eastAsia="Tahoma" w:hAnsi="Times New Roman" w:cs="Times New Roman"/>
                <w:color w:val="000000"/>
                <w:sz w:val="21"/>
                <w:szCs w:val="21"/>
                <w:lang w:val="ru-RU" w:eastAsia="ru-RU" w:bidi="ru-RU"/>
              </w:rPr>
              <w:t>р</w:t>
            </w:r>
            <w:proofErr w:type="gramEnd"/>
            <w:r w:rsidRPr="00090B1D">
              <w:rPr>
                <w:rFonts w:ascii="Times New Roman" w:eastAsia="Tahoma" w:hAnsi="Times New Roman" w:cs="Times New Roman"/>
                <w:color w:val="000000"/>
                <w:sz w:val="21"/>
                <w:szCs w:val="21"/>
                <w:lang w:val="ru-RU" w:eastAsia="ru-RU" w:bidi="ru-RU"/>
              </w:rPr>
              <w:t>/р UA35 3808 0500 0000 0000 0265 0748 1</w:t>
            </w:r>
          </w:p>
          <w:p w:rsidR="00582A4A"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АТ «РАФФАЙЗЕН БАНК АВАЛЬ» у м. </w:t>
            </w:r>
            <w:proofErr w:type="spellStart"/>
            <w:r w:rsidRPr="00090B1D">
              <w:rPr>
                <w:rFonts w:ascii="Times New Roman" w:eastAsia="Tahoma" w:hAnsi="Times New Roman" w:cs="Times New Roman"/>
                <w:color w:val="000000"/>
                <w:sz w:val="21"/>
                <w:szCs w:val="21"/>
                <w:lang w:val="ru-RU" w:eastAsia="ru-RU" w:bidi="ru-RU"/>
              </w:rPr>
              <w:t>Киї</w:t>
            </w:r>
            <w:proofErr w:type="gramStart"/>
            <w:r w:rsidRPr="00090B1D">
              <w:rPr>
                <w:rFonts w:ascii="Times New Roman" w:eastAsia="Tahoma" w:hAnsi="Times New Roman" w:cs="Times New Roman"/>
                <w:color w:val="000000"/>
                <w:sz w:val="21"/>
                <w:szCs w:val="21"/>
                <w:lang w:val="ru-RU" w:eastAsia="ru-RU" w:bidi="ru-RU"/>
              </w:rPr>
              <w:t>в</w:t>
            </w:r>
            <w:proofErr w:type="spellEnd"/>
            <w:proofErr w:type="gramEnd"/>
          </w:p>
          <w:p w:rsidR="001B28BF" w:rsidRPr="00090B1D" w:rsidRDefault="00582A4A" w:rsidP="00582A4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 xml:space="preserve">Код банку 380805 </w:t>
            </w:r>
            <w:r w:rsidR="001B28BF" w:rsidRPr="00090B1D">
              <w:rPr>
                <w:rFonts w:ascii="Times New Roman" w:eastAsia="Tahoma" w:hAnsi="Times New Roman" w:cs="Times New Roman"/>
                <w:color w:val="000000"/>
                <w:sz w:val="21"/>
                <w:szCs w:val="21"/>
                <w:lang w:val="ru-RU" w:eastAsia="ru-RU" w:bidi="ru-RU"/>
              </w:rPr>
              <w:t>Код ЄДРПОУ 25377384</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rPr>
                <w:rFonts w:ascii="Times New Roman" w:eastAsia="Tahoma" w:hAnsi="Times New Roman" w:cs="Times New Roman"/>
                <w:color w:val="000000"/>
                <w:sz w:val="21"/>
                <w:szCs w:val="21"/>
                <w:lang w:val="ru-RU" w:eastAsia="ru-RU" w:bidi="ru-RU"/>
              </w:rPr>
            </w:pPr>
          </w:p>
        </w:tc>
        <w:tc>
          <w:tcPr>
            <w:tcW w:w="5400" w:type="dxa"/>
            <w:vMerge/>
            <w:tcBorders>
              <w:left w:val="nil"/>
            </w:tcBorders>
          </w:tcPr>
          <w:p w:rsidR="001B28BF" w:rsidRPr="00090B1D" w:rsidRDefault="001B28BF" w:rsidP="00A312BA">
            <w:pPr>
              <w:widowControl w:val="0"/>
              <w:suppressAutoHyphens/>
              <w:spacing w:after="0" w:line="240" w:lineRule="auto"/>
              <w:rPr>
                <w:rFonts w:ascii="Times New Roman" w:eastAsia="Tahoma" w:hAnsi="Times New Roman" w:cs="Times New Roman"/>
                <w:color w:val="000000"/>
                <w:sz w:val="21"/>
                <w:szCs w:val="21"/>
                <w:lang w:val="ru-RU" w:eastAsia="ru-RU" w:bidi="ru-RU"/>
              </w:rPr>
            </w:pPr>
          </w:p>
        </w:tc>
      </w:tr>
      <w:tr w:rsidR="001B28BF" w:rsidRPr="00090B1D" w:rsidTr="00E0553E">
        <w:trPr>
          <w:cantSplit/>
          <w:trHeight w:val="1791"/>
        </w:trPr>
        <w:tc>
          <w:tcPr>
            <w:tcW w:w="4530" w:type="dxa"/>
            <w:tcBorders>
              <w:top w:val="nil"/>
              <w:bottom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vMerge/>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tc>
      </w:tr>
      <w:tr w:rsidR="001B28BF" w:rsidRPr="00090B1D" w:rsidTr="00E0553E">
        <w:trPr>
          <w:cantSplit/>
          <w:trHeight w:val="1182"/>
        </w:trPr>
        <w:tc>
          <w:tcPr>
            <w:tcW w:w="4530" w:type="dxa"/>
            <w:tcBorders>
              <w:top w:val="nil"/>
              <w:right w:val="nil"/>
            </w:tcBorders>
          </w:tcPr>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 xml:space="preserve">Голова </w:t>
            </w:r>
            <w:proofErr w:type="spellStart"/>
            <w:r w:rsidRPr="00090B1D">
              <w:rPr>
                <w:rFonts w:ascii="Times New Roman" w:eastAsia="Tahoma" w:hAnsi="Times New Roman" w:cs="Times New Roman"/>
                <w:b/>
                <w:bCs/>
                <w:color w:val="000000"/>
                <w:sz w:val="21"/>
                <w:szCs w:val="21"/>
                <w:lang w:val="ru-RU" w:eastAsia="ru-RU" w:bidi="ru-RU"/>
              </w:rPr>
              <w:t>правління</w:t>
            </w:r>
            <w:proofErr w:type="spellEnd"/>
            <w:r w:rsidRPr="00090B1D">
              <w:rPr>
                <w:rFonts w:ascii="Times New Roman" w:eastAsia="Tahoma" w:hAnsi="Times New Roman" w:cs="Times New Roman"/>
                <w:b/>
                <w:bCs/>
                <w:color w:val="000000"/>
                <w:sz w:val="21"/>
                <w:szCs w:val="21"/>
                <w:lang w:val="ru-RU" w:eastAsia="ru-RU" w:bidi="ru-RU"/>
              </w:rPr>
              <w:t xml:space="preserve"> </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1"/>
                <w:szCs w:val="21"/>
                <w:lang w:val="ru-RU" w:eastAsia="ru-RU" w:bidi="ru-RU"/>
              </w:rPr>
            </w:pPr>
            <w:r w:rsidRPr="00090B1D">
              <w:rPr>
                <w:rFonts w:ascii="Times New Roman" w:eastAsia="Tahoma" w:hAnsi="Times New Roman" w:cs="Times New Roman"/>
                <w:b/>
                <w:bCs/>
                <w:color w:val="000000"/>
                <w:sz w:val="21"/>
                <w:szCs w:val="21"/>
                <w:lang w:val="ru-RU" w:eastAsia="ru-RU" w:bidi="ru-RU"/>
              </w:rPr>
              <w:t>КС “</w:t>
            </w:r>
            <w:proofErr w:type="gramStart"/>
            <w:r w:rsidRPr="00090B1D">
              <w:rPr>
                <w:rFonts w:ascii="Times New Roman" w:eastAsia="Tahoma" w:hAnsi="Times New Roman" w:cs="Times New Roman"/>
                <w:b/>
                <w:bCs/>
                <w:color w:val="000000"/>
                <w:sz w:val="21"/>
                <w:szCs w:val="21"/>
                <w:lang w:val="ru-RU" w:eastAsia="ru-RU" w:bidi="ru-RU"/>
              </w:rPr>
              <w:t>Св</w:t>
            </w:r>
            <w:proofErr w:type="gramEnd"/>
            <w:r w:rsidRPr="00090B1D">
              <w:rPr>
                <w:rFonts w:ascii="Times New Roman" w:eastAsia="Tahoma" w:hAnsi="Times New Roman" w:cs="Times New Roman"/>
                <w:b/>
                <w:bCs/>
                <w:color w:val="000000"/>
                <w:sz w:val="21"/>
                <w:szCs w:val="21"/>
                <w:lang w:val="ru-RU" w:eastAsia="ru-RU" w:bidi="ru-RU"/>
              </w:rPr>
              <w:t>ітовид”</w:t>
            </w:r>
          </w:p>
          <w:p w:rsidR="001B28BF" w:rsidRPr="00090B1D" w:rsidRDefault="001B28BF" w:rsidP="00A312BA">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p>
          <w:p w:rsidR="001B28BF" w:rsidRPr="00090B1D" w:rsidRDefault="00A312BA" w:rsidP="00553D5C">
            <w:pPr>
              <w:widowControl w:val="0"/>
              <w:suppressAutoHyphens/>
              <w:spacing w:after="0" w:line="240" w:lineRule="auto"/>
              <w:ind w:firstLine="34"/>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w:t>
            </w:r>
            <w:r w:rsidR="001B28BF" w:rsidRPr="00090B1D">
              <w:rPr>
                <w:rFonts w:ascii="Times New Roman" w:eastAsia="Tahoma" w:hAnsi="Times New Roman" w:cs="Times New Roman"/>
                <w:color w:val="000000"/>
                <w:sz w:val="21"/>
                <w:szCs w:val="21"/>
                <w:lang w:val="ru-RU" w:eastAsia="ru-RU" w:bidi="ru-RU"/>
              </w:rPr>
              <w:t>___</w:t>
            </w:r>
            <w:r w:rsidR="00553D5C" w:rsidRPr="00090B1D">
              <w:rPr>
                <w:rFonts w:ascii="Times New Roman" w:eastAsia="Tahoma" w:hAnsi="Times New Roman" w:cs="Times New Roman"/>
                <w:b/>
                <w:bCs/>
                <w:color w:val="000000"/>
                <w:sz w:val="21"/>
                <w:szCs w:val="21"/>
                <w:lang w:val="ru-RU" w:eastAsia="ru-RU" w:bidi="ru-RU"/>
              </w:rPr>
              <w:t>М</w:t>
            </w:r>
            <w:r w:rsidR="001B28BF" w:rsidRPr="00090B1D">
              <w:rPr>
                <w:rFonts w:ascii="Times New Roman" w:eastAsia="Tahoma" w:hAnsi="Times New Roman" w:cs="Times New Roman"/>
                <w:b/>
                <w:bCs/>
                <w:color w:val="000000"/>
                <w:sz w:val="21"/>
                <w:szCs w:val="21"/>
                <w:lang w:val="ru-RU" w:eastAsia="ru-RU" w:bidi="ru-RU"/>
              </w:rPr>
              <w:t>.</w:t>
            </w:r>
            <w:r w:rsidR="00553D5C" w:rsidRPr="00090B1D">
              <w:rPr>
                <w:rFonts w:ascii="Times New Roman" w:eastAsia="Tahoma" w:hAnsi="Times New Roman" w:cs="Times New Roman"/>
                <w:b/>
                <w:bCs/>
                <w:color w:val="000000"/>
                <w:sz w:val="21"/>
                <w:szCs w:val="21"/>
                <w:lang w:val="ru-RU" w:eastAsia="ru-RU" w:bidi="ru-RU"/>
              </w:rPr>
              <w:t>І</w:t>
            </w:r>
            <w:r w:rsidR="001B28BF" w:rsidRPr="00090B1D">
              <w:rPr>
                <w:rFonts w:ascii="Times New Roman" w:eastAsia="Tahoma" w:hAnsi="Times New Roman" w:cs="Times New Roman"/>
                <w:b/>
                <w:bCs/>
                <w:color w:val="000000"/>
                <w:sz w:val="21"/>
                <w:szCs w:val="21"/>
                <w:lang w:val="ru-RU" w:eastAsia="ru-RU" w:bidi="ru-RU"/>
              </w:rPr>
              <w:t>. Чумаков</w:t>
            </w:r>
          </w:p>
        </w:tc>
        <w:tc>
          <w:tcPr>
            <w:tcW w:w="236" w:type="dxa"/>
            <w:tcBorders>
              <w:left w:val="nil"/>
              <w:right w:val="nil"/>
            </w:tcBorders>
          </w:tcPr>
          <w:p w:rsidR="001B28BF" w:rsidRPr="00090B1D" w:rsidRDefault="001B28BF" w:rsidP="00A312BA">
            <w:pPr>
              <w:widowControl w:val="0"/>
              <w:suppressAutoHyphens/>
              <w:spacing w:after="0" w:line="240" w:lineRule="auto"/>
              <w:ind w:firstLine="709"/>
              <w:jc w:val="both"/>
              <w:rPr>
                <w:rFonts w:ascii="Times New Roman" w:eastAsia="Tahoma" w:hAnsi="Times New Roman" w:cs="Times New Roman"/>
                <w:color w:val="000000"/>
                <w:sz w:val="21"/>
                <w:szCs w:val="21"/>
                <w:lang w:val="ru-RU" w:eastAsia="ru-RU" w:bidi="ru-RU"/>
              </w:rPr>
            </w:pPr>
          </w:p>
        </w:tc>
        <w:tc>
          <w:tcPr>
            <w:tcW w:w="5400" w:type="dxa"/>
            <w:tcBorders>
              <w:left w:val="nil"/>
            </w:tcBorders>
          </w:tcPr>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A312BA" w:rsidRPr="00090B1D" w:rsidRDefault="00A312BA"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r w:rsidRPr="00090B1D">
              <w:rPr>
                <w:rFonts w:ascii="Times New Roman" w:eastAsia="Tahoma" w:hAnsi="Times New Roman" w:cs="Times New Roman"/>
                <w:color w:val="000000"/>
                <w:sz w:val="21"/>
                <w:szCs w:val="21"/>
                <w:lang w:val="ru-RU" w:eastAsia="ru-RU" w:bidi="ru-RU"/>
              </w:rPr>
              <w:t>______________________ /__________________/</w:t>
            </w:r>
          </w:p>
          <w:p w:rsidR="001B28BF" w:rsidRPr="00090B1D" w:rsidRDefault="001B28BF" w:rsidP="00A312BA">
            <w:pPr>
              <w:widowControl w:val="0"/>
              <w:suppressAutoHyphens/>
              <w:spacing w:after="0" w:line="240" w:lineRule="auto"/>
              <w:jc w:val="both"/>
              <w:rPr>
                <w:rFonts w:ascii="Times New Roman" w:eastAsia="Tahoma" w:hAnsi="Times New Roman" w:cs="Times New Roman"/>
                <w:color w:val="000000"/>
                <w:sz w:val="21"/>
                <w:szCs w:val="21"/>
                <w:lang w:val="ru-RU" w:eastAsia="ru-RU" w:bidi="ru-RU"/>
              </w:rPr>
            </w:pPr>
          </w:p>
        </w:tc>
      </w:tr>
    </w:tbl>
    <w:p w:rsidR="001B28BF" w:rsidRPr="00090B1D" w:rsidRDefault="001B28BF" w:rsidP="00A312BA">
      <w:pPr>
        <w:spacing w:after="0" w:line="240" w:lineRule="auto"/>
        <w:ind w:firstLine="709"/>
        <w:jc w:val="both"/>
        <w:rPr>
          <w:rFonts w:ascii="Times New Roman" w:eastAsia="Times New Roman" w:hAnsi="Times New Roman" w:cs="Times New Roman"/>
          <w:bCs/>
          <w:color w:val="000000"/>
          <w:sz w:val="21"/>
          <w:szCs w:val="21"/>
          <w:lang w:val="en-US" w:eastAsia="ru-RU"/>
        </w:rPr>
      </w:pPr>
    </w:p>
    <w:p w:rsidR="003F4833" w:rsidRPr="003F4833" w:rsidRDefault="003F4833" w:rsidP="003F4833">
      <w:pPr>
        <w:pStyle w:val="7361"/>
        <w:spacing w:before="0" w:beforeAutospacing="0" w:after="0" w:afterAutospacing="0"/>
        <w:rPr>
          <w:sz w:val="21"/>
          <w:szCs w:val="21"/>
          <w:lang w:val="uk-UA"/>
        </w:rPr>
      </w:pPr>
      <w:r w:rsidRPr="003F4833">
        <w:rPr>
          <w:sz w:val="21"/>
          <w:szCs w:val="21"/>
          <w:lang w:val="uk-UA"/>
        </w:rPr>
        <w:t>Договір отримав:</w:t>
      </w:r>
    </w:p>
    <w:p w:rsidR="003F4833" w:rsidRPr="003F4833" w:rsidRDefault="003F4833" w:rsidP="003F4833">
      <w:pPr>
        <w:spacing w:after="0" w:line="240" w:lineRule="auto"/>
        <w:rPr>
          <w:rFonts w:ascii="Times New Roman" w:eastAsia="Times New Roman" w:hAnsi="Times New Roman" w:cs="Times New Roman"/>
          <w:sz w:val="21"/>
          <w:szCs w:val="21"/>
          <w:lang w:eastAsia="ru-RU"/>
        </w:rPr>
      </w:pPr>
      <w:r w:rsidRPr="003F4833">
        <w:rPr>
          <w:rFonts w:ascii="Times New Roman" w:eastAsia="Times New Roman" w:hAnsi="Times New Roman" w:cs="Times New Roman"/>
          <w:sz w:val="21"/>
          <w:szCs w:val="21"/>
          <w:lang w:eastAsia="ru-RU"/>
        </w:rPr>
        <w:t> </w:t>
      </w:r>
    </w:p>
    <w:p w:rsidR="003F4833" w:rsidRPr="003F4833" w:rsidRDefault="003F4833" w:rsidP="003F4833">
      <w:pPr>
        <w:widowControl w:val="0"/>
        <w:spacing w:after="0" w:line="240" w:lineRule="auto"/>
        <w:rPr>
          <w:rFonts w:ascii="Times New Roman" w:eastAsia="Times New Roman" w:hAnsi="Times New Roman" w:cs="Times New Roman"/>
          <w:sz w:val="21"/>
          <w:szCs w:val="21"/>
          <w:lang w:eastAsia="ru-RU"/>
        </w:rPr>
      </w:pPr>
      <w:r w:rsidRPr="003F4833">
        <w:rPr>
          <w:rFonts w:ascii="Times New Roman" w:eastAsia="Times New Roman" w:hAnsi="Times New Roman" w:cs="Times New Roman"/>
          <w:sz w:val="21"/>
          <w:szCs w:val="21"/>
          <w:lang w:eastAsia="ru-RU"/>
        </w:rPr>
        <w:t>“____”_____________ 20 _ р.       ____________________/____________/</w:t>
      </w:r>
    </w:p>
    <w:p w:rsidR="003F4833" w:rsidRPr="003F4833" w:rsidRDefault="003F4833" w:rsidP="003F4833">
      <w:pPr>
        <w:ind w:firstLine="709"/>
        <w:jc w:val="both"/>
        <w:rPr>
          <w:rFonts w:ascii="Times New Roman" w:eastAsia="Times New Roman" w:hAnsi="Times New Roman" w:cs="Times New Roman"/>
          <w:sz w:val="21"/>
          <w:szCs w:val="21"/>
          <w:lang w:eastAsia="ru-RU"/>
        </w:rPr>
      </w:pPr>
      <w:r w:rsidRPr="003F4833">
        <w:rPr>
          <w:rFonts w:ascii="Times New Roman" w:eastAsia="Times New Roman" w:hAnsi="Times New Roman" w:cs="Times New Roman"/>
          <w:sz w:val="21"/>
          <w:szCs w:val="21"/>
          <w:lang w:eastAsia="ru-RU"/>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“Світовид» ознайомлений. Про те, що інформація для формування моєї кредитної історії може передаватися до приватного акціонерного товариства «Перше всеукраїнське бюро кредитних історій», </w:t>
      </w:r>
      <w:r w:rsidRPr="00815762">
        <w:rPr>
          <w:rFonts w:ascii="Times New Roman" w:eastAsia="Times New Roman" w:hAnsi="Times New Roman" w:cs="Times New Roman"/>
          <w:sz w:val="21"/>
          <w:szCs w:val="21"/>
          <w:lang w:eastAsia="ru-RU"/>
        </w:rPr>
        <w:t>яке знаходиться за адресою</w:t>
      </w:r>
      <w:r w:rsidRPr="003F4833">
        <w:rPr>
          <w:rFonts w:ascii="Times New Roman" w:eastAsia="Times New Roman" w:hAnsi="Times New Roman" w:cs="Times New Roman"/>
          <w:sz w:val="21"/>
          <w:szCs w:val="21"/>
          <w:lang w:eastAsia="ru-RU"/>
        </w:rPr>
        <w:t xml:space="preserve">: 02002, місто Київ, вулиці Євгена Сверстюка, будинок 11.Кредитором повідомлений. Підтверджую, що інформація </w:t>
      </w:r>
      <w:r w:rsidRPr="003F4833">
        <w:rPr>
          <w:rFonts w:ascii="Times New Roman" w:eastAsia="Times New Roman" w:hAnsi="Times New Roman" w:cs="Times New Roman"/>
          <w:sz w:val="21"/>
          <w:szCs w:val="21"/>
          <w:lang w:eastAsia="ru-RU"/>
        </w:rPr>
        <w:lastRenderedPageBreak/>
        <w:t>надана Кредитною спілкою “</w:t>
      </w:r>
      <w:r>
        <w:rPr>
          <w:rFonts w:ascii="Times New Roman" w:eastAsia="Times New Roman" w:hAnsi="Times New Roman" w:cs="Times New Roman"/>
          <w:sz w:val="21"/>
          <w:szCs w:val="21"/>
          <w:lang w:eastAsia="ru-RU"/>
        </w:rPr>
        <w:t>Світовид</w:t>
      </w:r>
      <w:r w:rsidRPr="003F4833">
        <w:rPr>
          <w:rFonts w:ascii="Times New Roman" w:eastAsia="Times New Roman" w:hAnsi="Times New Roman" w:cs="Times New Roman"/>
          <w:sz w:val="21"/>
          <w:szCs w:val="21"/>
          <w:lang w:eastAsia="ru-RU"/>
        </w:rPr>
        <w:t xml:space="preserve">” з дотриманням вимог законодавства та забезпечує правильне розуміння мною суті фінансової послуги без </w:t>
      </w:r>
      <w:proofErr w:type="spellStart"/>
      <w:r w:rsidRPr="003F4833">
        <w:rPr>
          <w:rFonts w:ascii="Times New Roman" w:eastAsia="Times New Roman" w:hAnsi="Times New Roman" w:cs="Times New Roman"/>
          <w:sz w:val="21"/>
          <w:szCs w:val="21"/>
          <w:lang w:eastAsia="ru-RU"/>
        </w:rPr>
        <w:t>нав</w:t>
      </w:r>
      <w:proofErr w:type="spellEnd"/>
      <w:r w:rsidRPr="003F4833">
        <w:rPr>
          <w:rFonts w:ascii="Times New Roman" w:eastAsia="Times New Roman" w:hAnsi="Times New Roman" w:cs="Times New Roman"/>
          <w:sz w:val="21"/>
          <w:szCs w:val="21"/>
          <w:lang w:eastAsia="ru-RU"/>
        </w:rPr>
        <w:t>&amp;</w:t>
      </w:r>
      <w:proofErr w:type="spellStart"/>
      <w:r w:rsidRPr="003F4833">
        <w:rPr>
          <w:rFonts w:ascii="Times New Roman" w:eastAsia="Times New Roman" w:hAnsi="Times New Roman" w:cs="Times New Roman"/>
          <w:sz w:val="21"/>
          <w:szCs w:val="21"/>
          <w:lang w:eastAsia="ru-RU"/>
        </w:rPr>
        <w:t>apos</w:t>
      </w:r>
      <w:proofErr w:type="spellEnd"/>
      <w:r w:rsidRPr="003F4833">
        <w:rPr>
          <w:rFonts w:ascii="Times New Roman" w:eastAsia="Times New Roman" w:hAnsi="Times New Roman" w:cs="Times New Roman"/>
          <w:sz w:val="21"/>
          <w:szCs w:val="21"/>
          <w:lang w:eastAsia="ru-RU"/>
        </w:rPr>
        <w:t>;</w:t>
      </w:r>
      <w:proofErr w:type="spellStart"/>
      <w:r w:rsidRPr="003F4833">
        <w:rPr>
          <w:rFonts w:ascii="Times New Roman" w:eastAsia="Times New Roman" w:hAnsi="Times New Roman" w:cs="Times New Roman"/>
          <w:sz w:val="21"/>
          <w:szCs w:val="21"/>
          <w:lang w:eastAsia="ru-RU"/>
        </w:rPr>
        <w:t>язування</w:t>
      </w:r>
      <w:proofErr w:type="spellEnd"/>
      <w:r w:rsidRPr="003F4833">
        <w:rPr>
          <w:rFonts w:ascii="Times New Roman" w:eastAsia="Times New Roman" w:hAnsi="Times New Roman" w:cs="Times New Roman"/>
          <w:sz w:val="21"/>
          <w:szCs w:val="21"/>
          <w:lang w:eastAsia="ru-RU"/>
        </w:rPr>
        <w:t xml:space="preserve"> її придбання.</w:t>
      </w:r>
    </w:p>
    <w:p w:rsidR="003F4833" w:rsidRPr="003F4833" w:rsidRDefault="003F4833" w:rsidP="003F4833">
      <w:pPr>
        <w:widowControl w:val="0"/>
        <w:spacing w:after="0" w:line="240" w:lineRule="auto"/>
        <w:jc w:val="both"/>
        <w:rPr>
          <w:rFonts w:ascii="Times New Roman" w:eastAsia="Times New Roman" w:hAnsi="Times New Roman" w:cs="Times New Roman"/>
          <w:sz w:val="21"/>
          <w:szCs w:val="21"/>
          <w:lang w:eastAsia="ru-RU"/>
        </w:rPr>
      </w:pPr>
      <w:r w:rsidRPr="003F4833">
        <w:rPr>
          <w:rFonts w:ascii="Times New Roman" w:eastAsia="Times New Roman" w:hAnsi="Times New Roman" w:cs="Times New Roman"/>
          <w:sz w:val="21"/>
          <w:szCs w:val="21"/>
          <w:lang w:eastAsia="ru-RU"/>
        </w:rPr>
        <w:t> </w:t>
      </w:r>
    </w:p>
    <w:p w:rsidR="003F4833" w:rsidRPr="003F4833" w:rsidRDefault="003F4833" w:rsidP="003F4833">
      <w:pPr>
        <w:widowControl w:val="0"/>
        <w:spacing w:after="0" w:line="240" w:lineRule="auto"/>
        <w:rPr>
          <w:rFonts w:ascii="Times New Roman" w:eastAsia="Times New Roman" w:hAnsi="Times New Roman" w:cs="Times New Roman"/>
          <w:sz w:val="21"/>
          <w:szCs w:val="21"/>
          <w:lang w:eastAsia="ru-RU"/>
        </w:rPr>
      </w:pPr>
      <w:r w:rsidRPr="003F4833">
        <w:rPr>
          <w:rFonts w:ascii="Times New Roman" w:eastAsia="Times New Roman" w:hAnsi="Times New Roman" w:cs="Times New Roman"/>
          <w:sz w:val="21"/>
          <w:szCs w:val="21"/>
          <w:lang w:eastAsia="ru-RU"/>
        </w:rPr>
        <w:t>“____”_____________ 20_ р.     ____________________/____________/</w:t>
      </w:r>
    </w:p>
    <w:p w:rsidR="003F4833" w:rsidRDefault="003F4833">
      <w:pPr>
        <w:rPr>
          <w:rFonts w:ascii="Times New Roman" w:eastAsia="Times New Roman" w:hAnsi="Times New Roman" w:cs="Times New Roman"/>
          <w:sz w:val="21"/>
          <w:szCs w:val="21"/>
          <w:lang w:eastAsia="ru-RU"/>
        </w:rPr>
      </w:pPr>
    </w:p>
    <w:p w:rsidR="00474063" w:rsidRPr="00090B1D" w:rsidRDefault="00474063">
      <w:pPr>
        <w:rPr>
          <w:rFonts w:ascii="Times New Roman" w:eastAsia="Times New Roman" w:hAnsi="Times New Roman" w:cs="Times New Roman"/>
          <w:sz w:val="21"/>
          <w:szCs w:val="21"/>
          <w:lang w:eastAsia="ru-RU"/>
        </w:rPr>
      </w:pPr>
    </w:p>
    <w:p w:rsidR="00B7198D" w:rsidRPr="00090B1D" w:rsidRDefault="003F4833" w:rsidP="00B7198D">
      <w:pPr>
        <w:tabs>
          <w:tab w:val="left" w:pos="5245"/>
        </w:tabs>
        <w:spacing w:after="0" w:line="240" w:lineRule="auto"/>
        <w:ind w:left="709"/>
        <w:jc w:val="right"/>
        <w:rPr>
          <w:rFonts w:ascii="Times New Roman" w:eastAsia="Times New Roman" w:hAnsi="Times New Roman" w:cs="Times New Roman"/>
          <w:sz w:val="21"/>
          <w:szCs w:val="21"/>
          <w:lang w:val="ru-RU" w:eastAsia="ru-RU"/>
        </w:rPr>
      </w:pPr>
      <w:r>
        <w:rPr>
          <w:b/>
          <w:bCs/>
          <w:color w:val="000000"/>
          <w:sz w:val="21"/>
          <w:szCs w:val="21"/>
        </w:rPr>
        <w:br w:type="page"/>
      </w:r>
      <w:proofErr w:type="spellStart"/>
      <w:r w:rsidR="00B7198D" w:rsidRPr="00090B1D">
        <w:rPr>
          <w:rFonts w:ascii="Times New Roman" w:eastAsia="Times New Roman" w:hAnsi="Times New Roman" w:cs="Times New Roman"/>
          <w:b/>
          <w:bCs/>
          <w:color w:val="000000"/>
          <w:sz w:val="21"/>
          <w:szCs w:val="21"/>
          <w:lang w:val="ru-RU" w:eastAsia="ru-RU"/>
        </w:rPr>
        <w:lastRenderedPageBreak/>
        <w:t>Додаток</w:t>
      </w:r>
      <w:proofErr w:type="spellEnd"/>
      <w:r w:rsidR="00B7198D" w:rsidRPr="00090B1D">
        <w:rPr>
          <w:rFonts w:ascii="Times New Roman" w:eastAsia="Times New Roman" w:hAnsi="Times New Roman" w:cs="Times New Roman"/>
          <w:b/>
          <w:bCs/>
          <w:color w:val="000000"/>
          <w:sz w:val="21"/>
          <w:szCs w:val="21"/>
          <w:lang w:val="ru-RU" w:eastAsia="ru-RU"/>
        </w:rPr>
        <w:t xml:space="preserve"> № 1</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gramStart"/>
      <w:r w:rsidRPr="00090B1D">
        <w:rPr>
          <w:rFonts w:ascii="Times New Roman" w:eastAsia="Times New Roman" w:hAnsi="Times New Roman" w:cs="Times New Roman"/>
          <w:b/>
          <w:bCs/>
          <w:color w:val="000000"/>
          <w:sz w:val="21"/>
          <w:szCs w:val="21"/>
          <w:lang w:val="ru-RU" w:eastAsia="ru-RU"/>
        </w:rPr>
        <w:t>до</w:t>
      </w:r>
      <w:proofErr w:type="gramEnd"/>
      <w:r w:rsidRPr="00090B1D">
        <w:rPr>
          <w:rFonts w:ascii="Times New Roman" w:eastAsia="Times New Roman" w:hAnsi="Times New Roman" w:cs="Times New Roman"/>
          <w:b/>
          <w:bCs/>
          <w:color w:val="000000"/>
          <w:sz w:val="21"/>
          <w:szCs w:val="21"/>
          <w:lang w:val="ru-RU" w:eastAsia="ru-RU"/>
        </w:rPr>
        <w:t xml:space="preserve"> Договору </w:t>
      </w:r>
      <w:r w:rsidRPr="00090B1D">
        <w:rPr>
          <w:rFonts w:ascii="Times New Roman" w:eastAsia="Times New Roman" w:hAnsi="Times New Roman" w:cs="Times New Roman"/>
          <w:b/>
          <w:bCs/>
          <w:color w:val="000000"/>
          <w:sz w:val="21"/>
          <w:szCs w:val="21"/>
          <w:lang w:eastAsia="ru-RU"/>
        </w:rPr>
        <w:t xml:space="preserve">кредитної лінії </w:t>
      </w:r>
      <w:r w:rsidRPr="00090B1D">
        <w:rPr>
          <w:rFonts w:ascii="Times New Roman" w:eastAsia="Times New Roman" w:hAnsi="Times New Roman" w:cs="Times New Roman"/>
          <w:b/>
          <w:bCs/>
          <w:color w:val="000000"/>
          <w:sz w:val="21"/>
          <w:szCs w:val="21"/>
          <w:lang w:val="ru-RU" w:eastAsia="ru-RU"/>
        </w:rPr>
        <w:t>№____</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spellStart"/>
      <w:r w:rsidRPr="00090B1D">
        <w:rPr>
          <w:rFonts w:ascii="Times New Roman" w:eastAsia="Times New Roman" w:hAnsi="Times New Roman" w:cs="Times New Roman"/>
          <w:b/>
          <w:bCs/>
          <w:color w:val="000000"/>
          <w:sz w:val="21"/>
          <w:szCs w:val="21"/>
          <w:lang w:val="ru-RU" w:eastAsia="ru-RU"/>
        </w:rPr>
        <w:t>від</w:t>
      </w:r>
      <w:proofErr w:type="spellEnd"/>
      <w:r w:rsidRPr="00090B1D">
        <w:rPr>
          <w:rFonts w:ascii="Times New Roman" w:eastAsia="Times New Roman" w:hAnsi="Times New Roman" w:cs="Times New Roman"/>
          <w:b/>
          <w:bCs/>
          <w:color w:val="000000"/>
          <w:sz w:val="21"/>
          <w:szCs w:val="21"/>
          <w:lang w:val="ru-RU" w:eastAsia="ru-RU"/>
        </w:rPr>
        <w:t xml:space="preserve"> “__” ________ 20__ року</w:t>
      </w:r>
    </w:p>
    <w:p w:rsidR="00B7198D" w:rsidRPr="00090B1D" w:rsidRDefault="00B7198D" w:rsidP="00B7198D">
      <w:pPr>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ГРАФІ</w:t>
      </w:r>
      <w:proofErr w:type="gramStart"/>
      <w:r w:rsidRPr="00090B1D">
        <w:rPr>
          <w:rFonts w:ascii="Times New Roman" w:eastAsia="Times New Roman" w:hAnsi="Times New Roman" w:cs="Times New Roman"/>
          <w:b/>
          <w:bCs/>
          <w:color w:val="000000"/>
          <w:sz w:val="21"/>
          <w:szCs w:val="21"/>
          <w:lang w:val="ru-RU" w:eastAsia="ru-RU"/>
        </w:rPr>
        <w:t>К</w:t>
      </w:r>
      <w:proofErr w:type="gramEnd"/>
      <w:r w:rsidRPr="00090B1D">
        <w:rPr>
          <w:rFonts w:ascii="Times New Roman" w:eastAsia="Times New Roman" w:hAnsi="Times New Roman" w:cs="Times New Roman"/>
          <w:b/>
          <w:bCs/>
          <w:color w:val="000000"/>
          <w:sz w:val="21"/>
          <w:szCs w:val="21"/>
          <w:lang w:val="ru-RU" w:eastAsia="ru-RU"/>
        </w:rPr>
        <w:t>  ПЛАТЕЖІВ</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Дата </w:t>
      </w:r>
      <w:proofErr w:type="spellStart"/>
      <w:r w:rsidRPr="00090B1D">
        <w:rPr>
          <w:rFonts w:ascii="Times New Roman" w:eastAsia="Times New Roman" w:hAnsi="Times New Roman" w:cs="Times New Roman"/>
          <w:color w:val="000000"/>
          <w:sz w:val="21"/>
          <w:szCs w:val="21"/>
          <w:lang w:val="ru-RU" w:eastAsia="ru-RU"/>
        </w:rPr>
        <w:t>надання</w:t>
      </w:r>
      <w:proofErr w:type="spellEnd"/>
      <w:r w:rsidRPr="00090B1D">
        <w:rPr>
          <w:rFonts w:ascii="Times New Roman" w:eastAsia="Times New Roman" w:hAnsi="Times New Roman" w:cs="Times New Roman"/>
          <w:color w:val="000000"/>
          <w:sz w:val="21"/>
          <w:szCs w:val="21"/>
          <w:lang w:val="ru-RU" w:eastAsia="ru-RU"/>
        </w:rPr>
        <w:t xml:space="preserve"> кредиту:______________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Сума кредиту: 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Процентна</w:t>
      </w:r>
      <w:proofErr w:type="spellEnd"/>
      <w:r w:rsidRPr="00090B1D">
        <w:rPr>
          <w:rFonts w:ascii="Times New Roman" w:eastAsia="Times New Roman" w:hAnsi="Times New Roman" w:cs="Times New Roman"/>
          <w:color w:val="000000"/>
          <w:sz w:val="21"/>
          <w:szCs w:val="21"/>
          <w:lang w:val="ru-RU" w:eastAsia="ru-RU"/>
        </w:rPr>
        <w:t xml:space="preserve"> ставка: __________</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keepNext/>
        <w:widowControl w:val="0"/>
        <w:spacing w:before="240" w:after="120" w:line="240" w:lineRule="auto"/>
        <w:ind w:right="-1"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1. </w:t>
      </w:r>
      <w:proofErr w:type="spellStart"/>
      <w:r w:rsidRPr="00090B1D">
        <w:rPr>
          <w:rFonts w:ascii="Times New Roman" w:eastAsia="Times New Roman" w:hAnsi="Times New Roman" w:cs="Times New Roman"/>
          <w:color w:val="000000"/>
          <w:sz w:val="21"/>
          <w:szCs w:val="21"/>
          <w:lang w:val="ru-RU" w:eastAsia="ru-RU"/>
        </w:rPr>
        <w:t>Цим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Графіком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встановлюються</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періодичність</w:t>
      </w:r>
      <w:proofErr w:type="spellEnd"/>
      <w:r w:rsidRPr="00090B1D">
        <w:rPr>
          <w:rFonts w:ascii="Times New Roman" w:eastAsia="Times New Roman" w:hAnsi="Times New Roman" w:cs="Times New Roman"/>
          <w:color w:val="000000"/>
          <w:sz w:val="21"/>
          <w:szCs w:val="21"/>
          <w:lang w:val="ru-RU" w:eastAsia="ru-RU"/>
        </w:rPr>
        <w:t xml:space="preserve"> та </w:t>
      </w:r>
      <w:proofErr w:type="spellStart"/>
      <w:r w:rsidRPr="00090B1D">
        <w:rPr>
          <w:rFonts w:ascii="Times New Roman" w:eastAsia="Times New Roman" w:hAnsi="Times New Roman" w:cs="Times New Roman"/>
          <w:color w:val="000000"/>
          <w:sz w:val="21"/>
          <w:szCs w:val="21"/>
          <w:lang w:val="ru-RU" w:eastAsia="ru-RU"/>
        </w:rPr>
        <w:t>розміри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платежів</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Позичальника</w:t>
      </w:r>
      <w:proofErr w:type="spellEnd"/>
      <w:r w:rsidRPr="00090B1D">
        <w:rPr>
          <w:rFonts w:ascii="Times New Roman" w:eastAsia="Times New Roman" w:hAnsi="Times New Roman" w:cs="Times New Roman"/>
          <w:color w:val="000000"/>
          <w:sz w:val="21"/>
          <w:szCs w:val="21"/>
          <w:lang w:val="ru-RU" w:eastAsia="ru-RU"/>
        </w:rPr>
        <w:t xml:space="preserve"> з </w:t>
      </w:r>
      <w:proofErr w:type="spellStart"/>
      <w:r w:rsidRPr="00090B1D">
        <w:rPr>
          <w:rFonts w:ascii="Times New Roman" w:eastAsia="Times New Roman" w:hAnsi="Times New Roman" w:cs="Times New Roman"/>
          <w:color w:val="000000"/>
          <w:sz w:val="21"/>
          <w:szCs w:val="21"/>
          <w:lang w:val="ru-RU" w:eastAsia="ru-RU"/>
        </w:rPr>
        <w:t>повернення</w:t>
      </w:r>
      <w:proofErr w:type="spellEnd"/>
      <w:r w:rsidRPr="00090B1D">
        <w:rPr>
          <w:rFonts w:ascii="Times New Roman" w:eastAsia="Times New Roman" w:hAnsi="Times New Roman" w:cs="Times New Roman"/>
          <w:color w:val="000000"/>
          <w:sz w:val="21"/>
          <w:szCs w:val="21"/>
          <w:lang w:val="ru-RU" w:eastAsia="ru-RU"/>
        </w:rPr>
        <w:t xml:space="preserve"> кредиту та </w:t>
      </w:r>
      <w:proofErr w:type="spellStart"/>
      <w:r w:rsidRPr="00090B1D">
        <w:rPr>
          <w:rFonts w:ascii="Times New Roman" w:eastAsia="Times New Roman" w:hAnsi="Times New Roman" w:cs="Times New Roman"/>
          <w:color w:val="000000"/>
          <w:sz w:val="21"/>
          <w:szCs w:val="21"/>
          <w:lang w:val="ru-RU" w:eastAsia="ru-RU"/>
        </w:rPr>
        <w:t>сплати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проценті</w:t>
      </w:r>
      <w:proofErr w:type="gramStart"/>
      <w:r w:rsidRPr="00090B1D">
        <w:rPr>
          <w:rFonts w:ascii="Times New Roman" w:eastAsia="Times New Roman" w:hAnsi="Times New Roman" w:cs="Times New Roman"/>
          <w:color w:val="000000"/>
          <w:sz w:val="21"/>
          <w:szCs w:val="21"/>
          <w:lang w:val="ru-RU" w:eastAsia="ru-RU"/>
        </w:rPr>
        <w:t>в</w:t>
      </w:r>
      <w:proofErr w:type="spellEnd"/>
      <w:proofErr w:type="gramEnd"/>
      <w:r w:rsidRPr="00090B1D">
        <w:rPr>
          <w:rFonts w:ascii="Times New Roman" w:eastAsia="Times New Roman" w:hAnsi="Times New Roman" w:cs="Times New Roman"/>
          <w:color w:val="000000"/>
          <w:sz w:val="21"/>
          <w:szCs w:val="21"/>
          <w:lang w:val="ru-RU" w:eastAsia="ru-RU"/>
        </w:rPr>
        <w:t xml:space="preserve"> за </w:t>
      </w:r>
      <w:proofErr w:type="spellStart"/>
      <w:r w:rsidRPr="00090B1D">
        <w:rPr>
          <w:rFonts w:ascii="Times New Roman" w:eastAsia="Times New Roman" w:hAnsi="Times New Roman" w:cs="Times New Roman"/>
          <w:color w:val="000000"/>
          <w:sz w:val="21"/>
          <w:szCs w:val="21"/>
          <w:lang w:val="ru-RU" w:eastAsia="ru-RU"/>
        </w:rPr>
        <w:t>користування</w:t>
      </w:r>
      <w:proofErr w:type="spellEnd"/>
      <w:r w:rsidRPr="00090B1D">
        <w:rPr>
          <w:rFonts w:ascii="Times New Roman" w:eastAsia="Times New Roman" w:hAnsi="Times New Roman" w:cs="Times New Roman"/>
          <w:color w:val="000000"/>
          <w:sz w:val="21"/>
          <w:szCs w:val="21"/>
          <w:lang w:val="ru-RU" w:eastAsia="ru-RU"/>
        </w:rPr>
        <w:t xml:space="preserve"> кредитом, а </w:t>
      </w:r>
      <w:proofErr w:type="spellStart"/>
      <w:r w:rsidRPr="00090B1D">
        <w:rPr>
          <w:rFonts w:ascii="Times New Roman" w:eastAsia="Times New Roman" w:hAnsi="Times New Roman" w:cs="Times New Roman"/>
          <w:color w:val="000000"/>
          <w:sz w:val="21"/>
          <w:szCs w:val="21"/>
          <w:lang w:val="ru-RU" w:eastAsia="ru-RU"/>
        </w:rPr>
        <w:t>саме</w:t>
      </w:r>
      <w:proofErr w:type="spellEnd"/>
      <w:r w:rsidRPr="00090B1D">
        <w:rPr>
          <w:rFonts w:ascii="Times New Roman" w:eastAsia="Times New Roman" w:hAnsi="Times New Roman" w:cs="Times New Roman"/>
          <w:color w:val="000000"/>
          <w:sz w:val="21"/>
          <w:szCs w:val="21"/>
          <w:lang w:val="ru-RU" w:eastAsia="ru-RU"/>
        </w:rPr>
        <w:t>:</w:t>
      </w:r>
    </w:p>
    <w:tbl>
      <w:tblPr>
        <w:tblW w:w="0" w:type="auto"/>
        <w:tblCellSpacing w:w="0" w:type="dxa"/>
        <w:tblLook w:val="04A0" w:firstRow="1" w:lastRow="0" w:firstColumn="1" w:lastColumn="0" w:noHBand="0" w:noVBand="1"/>
      </w:tblPr>
      <w:tblGrid>
        <w:gridCol w:w="1296"/>
        <w:gridCol w:w="1767"/>
        <w:gridCol w:w="1156"/>
        <w:gridCol w:w="2835"/>
        <w:gridCol w:w="1701"/>
        <w:gridCol w:w="1168"/>
      </w:tblGrid>
      <w:tr w:rsidR="00B7198D" w:rsidRPr="00090B1D" w:rsidTr="00CB5512">
        <w:trPr>
          <w:trHeight w:val="127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 xml:space="preserve">Дата </w:t>
            </w:r>
          </w:p>
        </w:tc>
        <w:tc>
          <w:tcPr>
            <w:tcW w:w="2923"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Залишок</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Нарахований</w:t>
            </w:r>
            <w:proofErr w:type="spellEnd"/>
            <w:r w:rsidRPr="00090B1D">
              <w:rPr>
                <w:rFonts w:ascii="Times New Roman" w:eastAsia="Times New Roman" w:hAnsi="Times New Roman" w:cs="Times New Roman"/>
                <w:b/>
                <w:bCs/>
                <w:color w:val="000000"/>
                <w:sz w:val="21"/>
                <w:szCs w:val="21"/>
                <w:lang w:val="ru-RU" w:eastAsia="ru-RU"/>
              </w:rPr>
              <w:t xml:space="preserve"> процент</w:t>
            </w:r>
          </w:p>
        </w:tc>
        <w:tc>
          <w:tcPr>
            <w:tcW w:w="2869"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Погашення</w:t>
            </w:r>
            <w:proofErr w:type="spellEnd"/>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before="240" w:after="60" w:line="240" w:lineRule="auto"/>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Всього</w:t>
            </w:r>
            <w:proofErr w:type="spellEnd"/>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bl>
    <w:p w:rsidR="00B7198D" w:rsidRPr="00090B1D" w:rsidRDefault="00B7198D" w:rsidP="00B7198D">
      <w:pPr>
        <w:keepNext/>
        <w:widowControl w:val="0"/>
        <w:spacing w:before="240" w:after="12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pStyle w:val="a5"/>
        <w:spacing w:after="0"/>
        <w:ind w:firstLine="709"/>
        <w:jc w:val="both"/>
        <w:rPr>
          <w:rFonts w:cs="Times New Roman"/>
          <w:sz w:val="21"/>
          <w:szCs w:val="21"/>
          <w:lang w:val="uk-UA"/>
        </w:rPr>
      </w:pPr>
      <w:r w:rsidRPr="00090B1D">
        <w:rPr>
          <w:rFonts w:cs="Times New Roman"/>
          <w:sz w:val="21"/>
          <w:szCs w:val="21"/>
          <w:lang w:val="uk-UA"/>
        </w:rPr>
        <w:t xml:space="preserve">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090B1D">
        <w:rPr>
          <w:rFonts w:cs="Times New Roman"/>
          <w:sz w:val="21"/>
          <w:szCs w:val="21"/>
          <w:lang w:val="uk-UA"/>
        </w:rPr>
        <w:t>Кредитодавець</w:t>
      </w:r>
      <w:proofErr w:type="spellEnd"/>
      <w:r w:rsidRPr="00090B1D">
        <w:rPr>
          <w:rFonts w:cs="Times New Roman"/>
          <w:sz w:val="21"/>
          <w:szCs w:val="21"/>
          <w:lang w:val="uk-UA"/>
        </w:rPr>
        <w:t xml:space="preserve"> і Позичальник виконають свої обов'язки на умовах та у строки, визначені в цьому Договорі.</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5pt;height:16.15pt" o:ole="">
            <v:imagedata r:id="rId8" o:title=""/>
          </v:shape>
          <o:OLEObject Type="Embed" ProgID="Equation.3" ShapeID="_x0000_i1025" DrawAspect="Content" ObjectID="_1671278221" r:id="rId9"/>
        </w:object>
      </w:r>
      <w:r w:rsidRPr="00090B1D">
        <w:rPr>
          <w:rFonts w:ascii="Times New Roman" w:hAnsi="Times New Roman" w:cs="Times New Roman"/>
          <w:sz w:val="21"/>
          <w:szCs w:val="21"/>
          <w:lang w:val="uk-UA"/>
        </w:rPr>
        <w:t>,</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де </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639" w:dyaOrig="320">
          <v:shape id="_x0000_i1026" type="#_x0000_t75" style="width:31.7pt;height:16.15pt" o:ole="">
            <v:imagedata r:id="rId10" o:title=""/>
          </v:shape>
          <o:OLEObject Type="Embed" ProgID="Equation.3" ShapeID="_x0000_i1026" DrawAspect="Content" ObjectID="_1671278222" r:id="rId11"/>
        </w:object>
      </w:r>
      <w:r w:rsidRPr="00090B1D">
        <w:rPr>
          <w:rFonts w:ascii="Times New Roman" w:hAnsi="Times New Roman" w:cs="Times New Roman"/>
          <w:sz w:val="21"/>
          <w:szCs w:val="21"/>
          <w:lang w:val="uk-UA"/>
        </w:rPr>
        <w:t xml:space="preserve"> – орієнтовна загальна вартість кредиту для Позичальника за цим Договором;</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4"/>
          <w:sz w:val="21"/>
          <w:szCs w:val="21"/>
          <w:lang w:val="uk-UA"/>
        </w:rPr>
        <w:object w:dxaOrig="260" w:dyaOrig="260">
          <v:shape id="_x0000_i1027" type="#_x0000_t75" style="width:13.8pt;height:13.8pt" o:ole="">
            <v:imagedata r:id="rId12" o:title=""/>
          </v:shape>
          <o:OLEObject Type="Embed" ProgID="Equation.3" ShapeID="_x0000_i1027" DrawAspect="Content" ObjectID="_1671278223" r:id="rId13"/>
        </w:object>
      </w:r>
      <w:r w:rsidRPr="00090B1D">
        <w:rPr>
          <w:rFonts w:ascii="Times New Roman" w:hAnsi="Times New Roman" w:cs="Times New Roman"/>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6"/>
          <w:sz w:val="21"/>
          <w:szCs w:val="21"/>
          <w:lang w:val="uk-UA"/>
        </w:rPr>
        <w:object w:dxaOrig="360" w:dyaOrig="279">
          <v:shape id="_x0000_i1028" type="#_x0000_t75" style="width:17.85pt;height:13.8pt" o:ole="">
            <v:imagedata r:id="rId14" o:title=""/>
          </v:shape>
          <o:OLEObject Type="Embed" ProgID="Equation.3" ShapeID="_x0000_i1028" DrawAspect="Content" ObjectID="_1671278224" r:id="rId15"/>
        </w:object>
      </w:r>
      <w:r w:rsidRPr="00090B1D">
        <w:rPr>
          <w:rFonts w:ascii="Times New Roman" w:hAnsi="Times New Roman" w:cs="Times New Roman"/>
          <w:sz w:val="21"/>
          <w:szCs w:val="21"/>
          <w:lang w:val="uk-UA"/>
        </w:rPr>
        <w:t xml:space="preserve"> – загальні витрати за кредитом, які включають:</w:t>
      </w:r>
    </w:p>
    <w:p w:rsidR="00B7198D" w:rsidRPr="00090B1D" w:rsidRDefault="00B7198D" w:rsidP="00B7198D">
      <w:pPr>
        <w:pStyle w:val="HTML"/>
        <w:tabs>
          <w:tab w:val="clear" w:pos="916"/>
        </w:tabs>
        <w:jc w:val="both"/>
        <w:rPr>
          <w:rFonts w:ascii="Times New Roman" w:hAnsi="Times New Roman" w:cs="Times New Roman"/>
          <w:sz w:val="21"/>
          <w:szCs w:val="21"/>
          <w:lang w:val="uk-UA"/>
        </w:rPr>
      </w:pPr>
      <w:proofErr w:type="spellStart"/>
      <w:r w:rsidRPr="00090B1D">
        <w:rPr>
          <w:rFonts w:ascii="Times New Roman" w:hAnsi="Times New Roman" w:cs="Times New Roman"/>
          <w:sz w:val="21"/>
          <w:szCs w:val="21"/>
          <w:lang w:val="uk-UA"/>
        </w:rPr>
        <w:t>-проценти</w:t>
      </w:r>
      <w:proofErr w:type="spellEnd"/>
      <w:r w:rsidRPr="00090B1D">
        <w:rPr>
          <w:rFonts w:ascii="Times New Roman" w:hAnsi="Times New Roman" w:cs="Times New Roman"/>
          <w:sz w:val="21"/>
          <w:szCs w:val="21"/>
          <w:lang w:val="uk-UA"/>
        </w:rPr>
        <w:t xml:space="preserve"> за користування кредитом (доходи </w:t>
      </w:r>
      <w:proofErr w:type="spellStart"/>
      <w:r w:rsidRPr="00090B1D">
        <w:rPr>
          <w:rFonts w:ascii="Times New Roman" w:hAnsi="Times New Roman" w:cs="Times New Roman"/>
          <w:sz w:val="21"/>
          <w:szCs w:val="21"/>
          <w:lang w:val="uk-UA"/>
        </w:rPr>
        <w:t>Кредитодавця</w:t>
      </w:r>
      <w:proofErr w:type="spellEnd"/>
      <w:r w:rsidRPr="00090B1D">
        <w:rPr>
          <w:rFonts w:ascii="Times New Roman" w:hAnsi="Times New Roman" w:cs="Times New Roman"/>
          <w:sz w:val="21"/>
          <w:szCs w:val="21"/>
          <w:lang w:val="uk-UA"/>
        </w:rPr>
        <w:t xml:space="preserve"> у вигляді процентів)</w:t>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u w:val="single"/>
          <w:lang w:val="uk-UA"/>
        </w:rPr>
        <w:t xml:space="preserve">- </w:t>
      </w:r>
      <w:r w:rsidRPr="00090B1D">
        <w:rPr>
          <w:rFonts w:ascii="Times New Roman" w:hAnsi="Times New Roman" w:cs="Times New Roman"/>
          <w:sz w:val="21"/>
          <w:szCs w:val="21"/>
          <w:lang w:val="uk-UA"/>
        </w:rPr>
        <w:t xml:space="preserve">комісії </w:t>
      </w:r>
      <w:proofErr w:type="spellStart"/>
      <w:r w:rsidRPr="00090B1D">
        <w:rPr>
          <w:rFonts w:ascii="Times New Roman" w:hAnsi="Times New Roman" w:cs="Times New Roman"/>
          <w:sz w:val="21"/>
          <w:szCs w:val="21"/>
          <w:lang w:val="uk-UA"/>
        </w:rPr>
        <w:t>Кредитодавця</w:t>
      </w:r>
      <w:proofErr w:type="spellEnd"/>
      <w:r w:rsidRPr="00090B1D">
        <w:rPr>
          <w:rFonts w:ascii="Times New Roman" w:hAnsi="Times New Roman" w:cs="Times New Roman"/>
          <w:sz w:val="21"/>
          <w:szCs w:val="21"/>
          <w:lang w:val="uk-UA"/>
        </w:rPr>
        <w:t xml:space="preserve">,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платежі за послуги кредитного посередника</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страхові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податкові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збори на обов’язкове державне пенсійне страхування</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біржові збори</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державних реєстраторів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нотаріусів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 платежі за послуги інших осіб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 xml:space="preserve"> До загальних витрат за кредитом не включаються:</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що підлягають сплаті Позичальником у разі невиконання його обов'язків, передбачених цим Договором;</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position w:val="-10"/>
          <w:sz w:val="21"/>
          <w:szCs w:val="21"/>
        </w:rPr>
        <w:object w:dxaOrig="639" w:dyaOrig="320">
          <v:shape id="_x0000_i1029" type="#_x0000_t75" style="width:31.7pt;height:16.15pt" o:ole="">
            <v:imagedata r:id="rId10" o:title=""/>
          </v:shape>
          <o:OLEObject Type="Embed" ProgID="Equation.3" ShapeID="_x0000_i1029" DrawAspect="Content" ObjectID="_1671278225" r:id="rId16"/>
        </w:object>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гривень.</w:t>
      </w:r>
    </w:p>
    <w:p w:rsidR="00B7198D" w:rsidRPr="00090B1D" w:rsidRDefault="00B7198D" w:rsidP="00B7198D">
      <w:pPr>
        <w:pStyle w:val="ae"/>
        <w:spacing w:after="0"/>
        <w:ind w:left="0"/>
        <w:jc w:val="both"/>
        <w:rPr>
          <w:rFonts w:ascii="Times New Roman" w:hAnsi="Times New Roman" w:cs="Times New Roman"/>
          <w:sz w:val="21"/>
          <w:szCs w:val="21"/>
        </w:rPr>
      </w:pP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i/>
          <w:iCs/>
          <w:sz w:val="21"/>
          <w:szCs w:val="21"/>
        </w:rPr>
        <w:t>(</w:t>
      </w:r>
      <w:r w:rsidRPr="00090B1D">
        <w:rPr>
          <w:rFonts w:ascii="Times New Roman" w:hAnsi="Times New Roman" w:cs="Times New Roman"/>
          <w:i/>
          <w:sz w:val="21"/>
          <w:szCs w:val="21"/>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w:t>
      </w:r>
      <w:r w:rsidRPr="00090B1D">
        <w:rPr>
          <w:rFonts w:ascii="Times New Roman" w:hAnsi="Times New Roman" w:cs="Times New Roman"/>
          <w:i/>
          <w:iCs/>
          <w:sz w:val="21"/>
          <w:szCs w:val="21"/>
        </w:rPr>
        <w:t>)</w:t>
      </w:r>
      <w:r w:rsidRPr="00090B1D">
        <w:rPr>
          <w:rFonts w:ascii="Times New Roman" w:hAnsi="Times New Roman" w:cs="Times New Roman"/>
          <w:sz w:val="21"/>
          <w:szCs w:val="21"/>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090B1D">
        <w:rPr>
          <w:rFonts w:ascii="Times New Roman" w:hAnsi="Times New Roman" w:cs="Times New Roman"/>
          <w:i/>
          <w:iCs/>
          <w:sz w:val="21"/>
          <w:szCs w:val="21"/>
        </w:rPr>
        <w:t>(або в кінці строку дії цього Договору)</w:t>
      </w:r>
      <w:r w:rsidRPr="00090B1D">
        <w:rPr>
          <w:rFonts w:ascii="Times New Roman" w:hAnsi="Times New Roman" w:cs="Times New Roman"/>
          <w:sz w:val="21"/>
          <w:szCs w:val="21"/>
        </w:rPr>
        <w:t>, орієнтовна реальна річна процентна ставка розраховується у процентах за формулою:</w:t>
      </w:r>
    </w:p>
    <w:p w:rsidR="00B7198D" w:rsidRPr="00090B1D" w:rsidRDefault="00B7198D" w:rsidP="00B7198D">
      <w:pPr>
        <w:pStyle w:val="ae"/>
        <w:ind w:firstLine="709"/>
        <w:jc w:val="center"/>
        <w:rPr>
          <w:rFonts w:ascii="Times New Roman" w:hAnsi="Times New Roman" w:cs="Times New Roman"/>
          <w:sz w:val="21"/>
          <w:szCs w:val="21"/>
        </w:rPr>
      </w:pPr>
      <w:r w:rsidRPr="00090B1D">
        <w:rPr>
          <w:rFonts w:ascii="Times New Roman" w:hAnsi="Times New Roman" w:cs="Times New Roman"/>
          <w:sz w:val="21"/>
          <w:szCs w:val="21"/>
          <w:u w:val="single"/>
          <w:lang w:eastAsia="ar-SA"/>
        </w:rPr>
        <w:object w:dxaOrig="2715" w:dyaOrig="675">
          <v:shape id="_x0000_i1030" type="#_x0000_t75" style="width:135.95pt;height:34pt" o:ole="" filled="t">
            <v:fill color2="black"/>
            <v:imagedata r:id="rId17" o:title=""/>
          </v:shape>
          <o:OLEObject Type="Embed" ProgID="Equation.3" ShapeID="_x0000_i1030" DrawAspect="Content" ObjectID="_1671278226" r:id="rId18"/>
        </w:object>
      </w:r>
      <w:r w:rsidRPr="00090B1D">
        <w:rPr>
          <w:rFonts w:ascii="Times New Roman" w:hAnsi="Times New Roman" w:cs="Times New Roman"/>
          <w:sz w:val="21"/>
          <w:szCs w:val="21"/>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де</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1" type="#_x0000_t75" style="width:19pt;height:12.65pt" o:ole="" filled="t">
            <v:fill color2="black"/>
            <v:imagedata r:id="rId19" o:title=""/>
          </v:shape>
          <o:OLEObject Type="Embed" ProgID="Equation.3" ShapeID="_x0000_i1031" DrawAspect="Content" ObjectID="_1671278227" r:id="rId20"/>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60" w:dyaOrig="285">
          <v:shape id="_x0000_i1032" type="#_x0000_t75" style="width:17.85pt;height:14.4pt" o:ole="">
            <v:imagedata r:id="rId21" o:title=""/>
          </v:shape>
          <o:OLEObject Type="Embed" ProgID="Equation.3" ShapeID="_x0000_i1032" DrawAspect="Content" ObjectID="_1671278228" r:id="rId22"/>
        </w:object>
      </w:r>
      <w:r w:rsidRPr="00090B1D">
        <w:rPr>
          <w:sz w:val="21"/>
          <w:szCs w:val="21"/>
          <w:lang w:val="uk-UA"/>
        </w:rPr>
        <w:t xml:space="preserve"> – орієнтовні загальні витрати за кредитом, визначені згідно п. 3 цього Графіку платежів;</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255" w:dyaOrig="255">
          <v:shape id="_x0000_i1033" type="#_x0000_t75" style="width:12.65pt;height:12.65pt" o:ole="">
            <v:imagedata r:id="rId12" o:title=""/>
          </v:shape>
          <o:OLEObject Type="Embed" ProgID="Equation.3" ShapeID="_x0000_i1033" DrawAspect="Content" ObjectID="_1671278229" r:id="rId23"/>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spacing w:before="0" w:beforeAutospacing="0" w:after="0" w:afterAutospacing="0"/>
        <w:ind w:firstLine="709"/>
        <w:jc w:val="both"/>
        <w:rPr>
          <w:sz w:val="21"/>
          <w:szCs w:val="21"/>
          <w:lang w:val="uk-UA"/>
        </w:rPr>
      </w:pPr>
      <w:r w:rsidRPr="00342415">
        <w:rPr>
          <w:b/>
          <w:sz w:val="21"/>
          <w:szCs w:val="21"/>
          <w:lang w:val="uk-UA" w:eastAsia="ar-SA"/>
        </w:rPr>
        <w:object w:dxaOrig="225" w:dyaOrig="255">
          <v:shape id="_x0000_i1034" type="#_x0000_t75" style="width:11.5pt;height:12.65pt" o:ole="" filled="t">
            <v:fill color2="black"/>
            <v:imagedata r:id="rId24" o:title=""/>
          </v:shape>
          <o:OLEObject Type="Embed" ProgID="Equation.3" ShapeID="_x0000_i1034" DrawAspect="Content" ObjectID="_1671278230" r:id="rId25"/>
        </w:object>
      </w:r>
      <w:r w:rsidRPr="00090B1D">
        <w:rPr>
          <w:sz w:val="21"/>
          <w:szCs w:val="21"/>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5" type="#_x0000_t75" style="width:19pt;height:12.65pt" o:ole="" filled="t">
            <v:fill color2="black"/>
            <v:imagedata r:id="rId19" o:title=""/>
          </v:shape>
          <o:OLEObject Type="Embed" ProgID="Equation.3" ShapeID="_x0000_i1035" DrawAspect="Content" ObjectID="_1671278231" r:id="rId26"/>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pStyle w:val="ad"/>
        <w:spacing w:before="0" w:beforeAutospacing="0" w:after="0" w:afterAutospacing="0"/>
        <w:ind w:firstLine="709"/>
        <w:jc w:val="both"/>
        <w:rPr>
          <w:sz w:val="21"/>
          <w:szCs w:val="21"/>
          <w:lang w:val="uk-UA"/>
        </w:rPr>
      </w:pPr>
    </w:p>
    <w:p w:rsidR="00B7198D" w:rsidRPr="00090B1D" w:rsidRDefault="00B7198D" w:rsidP="00B7198D">
      <w:pPr>
        <w:pStyle w:val="ae"/>
        <w:spacing w:after="0"/>
        <w:rPr>
          <w:rFonts w:ascii="Times New Roman" w:hAnsi="Times New Roman" w:cs="Times New Roman"/>
          <w:b/>
          <w:bCs/>
          <w:i/>
          <w:iCs/>
          <w:sz w:val="21"/>
          <w:szCs w:val="21"/>
        </w:rPr>
      </w:pPr>
      <w:r w:rsidRPr="00090B1D">
        <w:rPr>
          <w:rFonts w:ascii="Times New Roman" w:hAnsi="Times New Roman" w:cs="Times New Roman"/>
          <w:b/>
          <w:bCs/>
          <w:i/>
          <w:iCs/>
          <w:sz w:val="21"/>
          <w:szCs w:val="21"/>
        </w:rPr>
        <w:t>АБО</w:t>
      </w: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w:t>
      </w:r>
      <w:r w:rsidRPr="00090B1D">
        <w:rPr>
          <w:rFonts w:ascii="Times New Roman" w:hAnsi="Times New Roman" w:cs="Times New Roman"/>
          <w:i/>
          <w:iCs/>
          <w:sz w:val="21"/>
          <w:szCs w:val="21"/>
        </w:rPr>
        <w:t>(</w:t>
      </w:r>
      <w:r w:rsidRPr="00090B1D">
        <w:rPr>
          <w:rFonts w:ascii="Times New Roman" w:hAnsi="Times New Roman" w:cs="Times New Roman"/>
          <w:i/>
          <w:sz w:val="21"/>
          <w:szCs w:val="21"/>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090B1D">
        <w:rPr>
          <w:rFonts w:ascii="Times New Roman" w:hAnsi="Times New Roman" w:cs="Times New Roman"/>
          <w:sz w:val="21"/>
          <w:szCs w:val="21"/>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4.1. Розрахунок орієнтовної реальної річної процентної ставки здійснюється у процентах з використанням такої формули:</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sz w:val="21"/>
          <w:szCs w:val="21"/>
          <w:lang w:val="uk-UA"/>
        </w:rPr>
      </w:pPr>
      <w:r w:rsidRPr="00090B1D">
        <w:rPr>
          <w:position w:val="-46"/>
          <w:sz w:val="21"/>
          <w:szCs w:val="21"/>
          <w:lang w:val="uk-UA" w:eastAsia="ar-SA"/>
        </w:rPr>
        <w:object w:dxaOrig="2580" w:dyaOrig="855">
          <v:shape id="_x0000_i1036" type="#_x0000_t75" style="width:129pt;height:42.6pt" o:ole="" filled="t">
            <v:fill color2="black"/>
            <v:imagedata r:id="rId27" o:title=""/>
          </v:shape>
          <o:OLEObject Type="Embed" ProgID="Equation.3" ShapeID="_x0000_i1036" DrawAspect="Content" ObjectID="_1671278232" r:id="rId28"/>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sz w:val="21"/>
          <w:szCs w:val="21"/>
          <w:lang w:val="uk-UA"/>
        </w:rPr>
        <w:t xml:space="preserve">де </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375" w:dyaOrig="255">
          <v:shape id="_x0000_i1037" type="#_x0000_t75" style="width:19pt;height:12.65pt" o:ole="" filled="t">
            <v:fill color2="black"/>
            <v:imagedata r:id="rId19" o:title=""/>
          </v:shape>
          <o:OLEObject Type="Embed" ProgID="Equation.3" ShapeID="_x0000_i1037" DrawAspect="Content" ObjectID="_1671278233" r:id="rId29"/>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255" w:dyaOrig="255">
          <v:shape id="_x0000_i1038" type="#_x0000_t75" style="width:12.65pt;height:12.65pt" o:ole="" filled="t">
            <v:fill color2="black"/>
            <v:imagedata r:id="rId30" o:title=""/>
          </v:shape>
          <o:OLEObject Type="Embed" ProgID="Equation.3" ShapeID="_x0000_i1038" DrawAspect="Content" ObjectID="_1671278234" r:id="rId31"/>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35" w:dyaOrig="240">
          <v:shape id="_x0000_i1039" type="#_x0000_t75" style="width:6.9pt;height:11.5pt" o:ole="">
            <v:imagedata r:id="rId32" o:title=""/>
          </v:shape>
          <o:OLEObject Type="Embed" ProgID="Equation.3" ShapeID="_x0000_i1039" DrawAspect="Content" ObjectID="_1671278235" r:id="rId33"/>
        </w:object>
      </w:r>
      <w:r w:rsidRPr="00090B1D">
        <w:rPr>
          <w:sz w:val="21"/>
          <w:szCs w:val="21"/>
          <w:lang w:val="uk-UA"/>
        </w:rPr>
        <w:t xml:space="preserve"> – порядковий номер платежу, при цьому </w:t>
      </w:r>
      <w:r w:rsidRPr="00090B1D">
        <w:rPr>
          <w:position w:val="-6"/>
          <w:sz w:val="21"/>
          <w:szCs w:val="21"/>
          <w:lang w:val="uk-UA" w:eastAsia="ar-SA"/>
        </w:rPr>
        <w:object w:dxaOrig="480" w:dyaOrig="285">
          <v:shape id="_x0000_i1040" type="#_x0000_t75" style="width:24.2pt;height:14.4pt" o:ole="">
            <v:imagedata r:id="rId34" o:title=""/>
          </v:shape>
          <o:OLEObject Type="Embed" ProgID="Equation.3" ShapeID="_x0000_i1040" DrawAspect="Content" ObjectID="_1671278236" r:id="rId35"/>
        </w:object>
      </w:r>
      <w:r w:rsidRPr="00090B1D">
        <w:rPr>
          <w:sz w:val="21"/>
          <w:szCs w:val="21"/>
          <w:lang w:val="uk-UA"/>
        </w:rPr>
        <w:t xml:space="preserve"> - порядковий номер платежу (платежів)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0"/>
          <w:sz w:val="21"/>
          <w:szCs w:val="21"/>
          <w:lang w:val="uk-UA" w:eastAsia="ar-SA"/>
        </w:rPr>
        <w:object w:dxaOrig="255" w:dyaOrig="345">
          <v:shape id="_x0000_i1041" type="#_x0000_t75" style="width:12.65pt;height:17.3pt" o:ole="">
            <v:imagedata r:id="rId36" o:title=""/>
          </v:shape>
          <o:OLEObject Type="Embed" ProgID="Equation.3" ShapeID="_x0000_i1041" DrawAspect="Content" ObjectID="_1671278237" r:id="rId37"/>
        </w:object>
      </w:r>
      <w:r w:rsidRPr="00090B1D">
        <w:rPr>
          <w:sz w:val="21"/>
          <w:szCs w:val="21"/>
          <w:lang w:val="uk-UA"/>
        </w:rPr>
        <w:t xml:space="preserve"> – дата платежу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255" w:dyaOrig="360">
          <v:shape id="_x0000_i1042" type="#_x0000_t75" style="width:12.65pt;height:17.85pt" o:ole="">
            <v:imagedata r:id="rId38" o:title=""/>
          </v:shape>
          <o:OLEObject Type="Embed" ProgID="Equation.3" ShapeID="_x0000_i1042" DrawAspect="Content" ObjectID="_1671278238" r:id="rId39"/>
        </w:object>
      </w:r>
      <w:r w:rsidRPr="00090B1D">
        <w:rPr>
          <w:sz w:val="21"/>
          <w:szCs w:val="21"/>
          <w:lang w:val="uk-UA"/>
        </w:rPr>
        <w:t xml:space="preserve"> – дата платежу з порядковим номером </w:t>
      </w:r>
      <w:r w:rsidRPr="00090B1D">
        <w:rPr>
          <w:position w:val="-6"/>
          <w:sz w:val="21"/>
          <w:szCs w:val="21"/>
          <w:lang w:val="uk-UA" w:eastAsia="ar-SA"/>
        </w:rPr>
        <w:object w:dxaOrig="135" w:dyaOrig="240">
          <v:shape id="_x0000_i1043" type="#_x0000_t75" style="width:6.9pt;height:11.5pt" o:ole="">
            <v:imagedata r:id="rId32" o:title=""/>
          </v:shape>
          <o:OLEObject Type="Embed" ProgID="Equation.3" ShapeID="_x0000_i1043" DrawAspect="Content" ObjectID="_1671278239" r:id="rId40"/>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95" w:dyaOrig="225">
          <v:shape id="_x0000_i1044" type="#_x0000_t75" style="width:9.2pt;height:11.5pt" o:ole="">
            <v:imagedata r:id="rId41" o:title=""/>
          </v:shape>
          <o:OLEObject Type="Embed" ProgID="Equation.3" ShapeID="_x0000_i1044" DrawAspect="Content" ObjectID="_1671278240" r:id="rId42"/>
        </w:object>
      </w:r>
      <w:r w:rsidRPr="00090B1D">
        <w:rPr>
          <w:sz w:val="21"/>
          <w:szCs w:val="21"/>
          <w:lang w:val="uk-UA"/>
        </w:rPr>
        <w:t xml:space="preserve"> – кількість платежів, передбачених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315" w:dyaOrig="360">
          <v:shape id="_x0000_i1045" type="#_x0000_t75" style="width:15.55pt;height:17.85pt" o:ole="">
            <v:imagedata r:id="rId43" o:title=""/>
          </v:shape>
          <o:OLEObject Type="Embed" ProgID="Equation.3" ShapeID="_x0000_i1045" DrawAspect="Content" ObjectID="_1671278241" r:id="rId44"/>
        </w:object>
      </w:r>
      <w:r w:rsidRPr="00090B1D">
        <w:rPr>
          <w:sz w:val="21"/>
          <w:szCs w:val="21"/>
          <w:lang w:val="uk-UA"/>
        </w:rPr>
        <w:t xml:space="preserve"> – платіж в погашення основного боргу за кредитом (тіла кредиту) з датою сплати </w:t>
      </w:r>
      <w:r w:rsidRPr="00090B1D">
        <w:rPr>
          <w:position w:val="-12"/>
          <w:sz w:val="21"/>
          <w:szCs w:val="21"/>
          <w:lang w:val="uk-UA" w:eastAsia="ar-SA"/>
        </w:rPr>
        <w:object w:dxaOrig="255" w:dyaOrig="360">
          <v:shape id="_x0000_i1046" type="#_x0000_t75" style="width:12.65pt;height:17.85pt" o:ole="">
            <v:imagedata r:id="rId38" o:title=""/>
          </v:shape>
          <o:OLEObject Type="Embed" ProgID="Equation.3" ShapeID="_x0000_i1046" DrawAspect="Content" ObjectID="_1671278242" r:id="rId45"/>
        </w:object>
      </w:r>
      <w:r w:rsidRPr="00090B1D">
        <w:rPr>
          <w:sz w:val="21"/>
          <w:szCs w:val="21"/>
          <w:lang w:val="uk-UA"/>
        </w:rPr>
        <w:t xml:space="preserve">, при цьому </w:t>
      </w:r>
      <w:r w:rsidRPr="00090B1D">
        <w:rPr>
          <w:position w:val="-28"/>
          <w:sz w:val="21"/>
          <w:szCs w:val="21"/>
          <w:lang w:val="uk-UA" w:eastAsia="ar-SA"/>
        </w:rPr>
        <w:object w:dxaOrig="1080" w:dyaOrig="675">
          <v:shape id="_x0000_i1047" type="#_x0000_t75" style="width:54.15pt;height:34pt" o:ole="">
            <v:imagedata r:id="rId46" o:title=""/>
          </v:shape>
          <o:OLEObject Type="Embed" ProgID="Equation.3" ShapeID="_x0000_i1047" DrawAspect="Content" ObjectID="_1671278243" r:id="rId47"/>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405" w:dyaOrig="360">
          <v:shape id="_x0000_i1048" type="#_x0000_t75" style="width:19.6pt;height:17.85pt" o:ole="">
            <v:imagedata r:id="rId48" o:title=""/>
          </v:shape>
          <o:OLEObject Type="Embed" ProgID="Equation.3" ShapeID="_x0000_i1048" DrawAspect="Content" ObjectID="_1671278244" r:id="rId49"/>
        </w:object>
      </w:r>
      <w:r w:rsidRPr="00090B1D">
        <w:rPr>
          <w:sz w:val="21"/>
          <w:szCs w:val="21"/>
          <w:lang w:val="uk-UA"/>
        </w:rPr>
        <w:t xml:space="preserve">– орієнтовні загальні витрати за кредитом, визначені згідно п. 3 цього Графіку платежів, з датою сплати </w:t>
      </w:r>
      <w:r w:rsidRPr="00090B1D">
        <w:rPr>
          <w:position w:val="-12"/>
          <w:sz w:val="21"/>
          <w:szCs w:val="21"/>
          <w:lang w:val="uk-UA" w:eastAsia="ar-SA"/>
        </w:rPr>
        <w:object w:dxaOrig="255" w:dyaOrig="360">
          <v:shape id="_x0000_i1049" type="#_x0000_t75" style="width:12.65pt;height:17.85pt" o:ole="">
            <v:imagedata r:id="rId38" o:title=""/>
          </v:shape>
          <o:OLEObject Type="Embed" ProgID="Equation.3" ShapeID="_x0000_i1049" DrawAspect="Content" ObjectID="_1671278245" r:id="rId50"/>
        </w:object>
      </w:r>
      <w:r w:rsidRPr="00090B1D">
        <w:rPr>
          <w:sz w:val="21"/>
          <w:szCs w:val="21"/>
          <w:lang w:val="uk-UA"/>
        </w:rPr>
        <w:t xml:space="preserve">, при цьому </w:t>
      </w:r>
      <w:r w:rsidRPr="00090B1D">
        <w:rPr>
          <w:position w:val="-28"/>
          <w:sz w:val="21"/>
          <w:szCs w:val="21"/>
          <w:lang w:val="uk-UA" w:eastAsia="ar-SA"/>
        </w:rPr>
        <w:object w:dxaOrig="1275" w:dyaOrig="675">
          <v:shape id="_x0000_i1050" type="#_x0000_t75" style="width:63.95pt;height:34pt" o:ole="">
            <v:imagedata r:id="rId51" o:title=""/>
          </v:shape>
          <o:OLEObject Type="Embed" ProgID="Equation.3" ShapeID="_x0000_i1050" DrawAspect="Content" ObjectID="_1671278246" r:id="rId52"/>
        </w:object>
      </w:r>
      <w:r w:rsidRPr="00090B1D">
        <w:rPr>
          <w:sz w:val="21"/>
          <w:szCs w:val="21"/>
          <w:lang w:val="uk-UA"/>
        </w:rPr>
        <w:t xml:space="preserve">, </w:t>
      </w:r>
      <w:r w:rsidRPr="00090B1D">
        <w:rPr>
          <w:position w:val="-12"/>
          <w:sz w:val="21"/>
          <w:szCs w:val="21"/>
          <w:lang w:val="uk-UA" w:eastAsia="ar-SA"/>
        </w:rPr>
        <w:object w:dxaOrig="405" w:dyaOrig="360">
          <v:shape id="_x0000_i1051" type="#_x0000_t75" style="width:19.6pt;height:17.85pt" o:ole="">
            <v:imagedata r:id="rId48" o:title=""/>
          </v:shape>
          <o:OLEObject Type="Embed" ProgID="Equation.3" ShapeID="_x0000_i1051" DrawAspect="Content" ObjectID="_1671278247" r:id="rId53"/>
        </w:object>
      </w:r>
      <w:r w:rsidRPr="00090B1D">
        <w:rPr>
          <w:sz w:val="21"/>
          <w:szCs w:val="21"/>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lastRenderedPageBreak/>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B7198D" w:rsidRPr="00090B1D" w:rsidRDefault="00B7198D" w:rsidP="00B7198D">
      <w:pPr>
        <w:pStyle w:val="ae"/>
        <w:ind w:left="0" w:firstLine="567"/>
        <w:jc w:val="both"/>
        <w:rPr>
          <w:rFonts w:ascii="Times New Roman" w:hAnsi="Times New Roman" w:cs="Times New Roman"/>
          <w:sz w:val="21"/>
          <w:szCs w:val="21"/>
        </w:rPr>
      </w:pPr>
      <w:r w:rsidRPr="00090B1D">
        <w:rPr>
          <w:rFonts w:ascii="Times New Roman" w:hAnsi="Times New Roman" w:cs="Times New Roman"/>
          <w:sz w:val="21"/>
          <w:szCs w:val="21"/>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4.3. 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trike/>
          <w:sz w:val="21"/>
          <w:szCs w:val="21"/>
          <w:lang w:val="uk-UA"/>
        </w:rPr>
      </w:pPr>
      <w:r w:rsidRPr="00090B1D">
        <w:rPr>
          <w:sz w:val="21"/>
          <w:szCs w:val="21"/>
          <w:lang w:val="uk-UA" w:eastAsia="ar-SA"/>
        </w:rPr>
        <w:object w:dxaOrig="375" w:dyaOrig="255">
          <v:shape id="_x0000_i1052" type="#_x0000_t75" style="width:19pt;height:12.65pt" o:ole="" filled="t">
            <v:fill color2="black"/>
            <v:imagedata r:id="rId19" o:title=""/>
          </v:shape>
          <o:OLEObject Type="Embed" ProgID="Equation.3" ShapeID="_x0000_i1052" DrawAspect="Content" ObjectID="_1671278248" r:id="rId54"/>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B7198D" w:rsidRPr="00090B1D" w:rsidRDefault="00B7198D" w:rsidP="00B7198D">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rPr>
          <w:rFonts w:ascii="Times New Roman" w:eastAsia="Times New Roman" w:hAnsi="Times New Roman" w:cs="Times New Roman"/>
          <w:sz w:val="21"/>
          <w:szCs w:val="21"/>
          <w:lang w:eastAsia="ru-RU"/>
        </w:rPr>
      </w:pPr>
    </w:p>
    <w:p w:rsidR="003F4833" w:rsidRDefault="003F4833" w:rsidP="00B7198D">
      <w:pPr>
        <w:pStyle w:val="29194"/>
        <w:tabs>
          <w:tab w:val="left" w:pos="6240"/>
        </w:tabs>
        <w:spacing w:before="0" w:beforeAutospacing="0" w:after="0" w:afterAutospacing="0"/>
        <w:jc w:val="both"/>
        <w:rPr>
          <w:b/>
          <w:bCs/>
          <w:color w:val="000000"/>
          <w:sz w:val="21"/>
          <w:szCs w:val="21"/>
        </w:rPr>
      </w:pPr>
    </w:p>
    <w:sectPr w:rsidR="003F4833" w:rsidSect="00807627">
      <w:footerReference w:type="default" r:id="rId55"/>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6" w:rsidRDefault="00414156" w:rsidP="00807627">
      <w:pPr>
        <w:spacing w:after="0" w:line="240" w:lineRule="auto"/>
      </w:pPr>
      <w:r>
        <w:separator/>
      </w:r>
    </w:p>
  </w:endnote>
  <w:endnote w:type="continuationSeparator" w:id="0">
    <w:p w:rsidR="00414156" w:rsidRDefault="00414156"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6" w:rsidRDefault="00414156" w:rsidP="00807627">
      <w:pPr>
        <w:spacing w:after="0" w:line="240" w:lineRule="auto"/>
      </w:pPr>
      <w:r>
        <w:separator/>
      </w:r>
    </w:p>
  </w:footnote>
  <w:footnote w:type="continuationSeparator" w:id="0">
    <w:p w:rsidR="00414156" w:rsidRDefault="00414156"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1430D6"/>
    <w:rsid w:val="00183E69"/>
    <w:rsid w:val="001B28BF"/>
    <w:rsid w:val="002125A9"/>
    <w:rsid w:val="00292314"/>
    <w:rsid w:val="00342415"/>
    <w:rsid w:val="0039328A"/>
    <w:rsid w:val="003F4628"/>
    <w:rsid w:val="003F4833"/>
    <w:rsid w:val="00414156"/>
    <w:rsid w:val="00435199"/>
    <w:rsid w:val="00462B8B"/>
    <w:rsid w:val="00474063"/>
    <w:rsid w:val="00482E02"/>
    <w:rsid w:val="004A50AA"/>
    <w:rsid w:val="004B7288"/>
    <w:rsid w:val="004D7554"/>
    <w:rsid w:val="00546EC3"/>
    <w:rsid w:val="00553D5C"/>
    <w:rsid w:val="00582A4A"/>
    <w:rsid w:val="005C29AD"/>
    <w:rsid w:val="005D099B"/>
    <w:rsid w:val="00604F58"/>
    <w:rsid w:val="00631981"/>
    <w:rsid w:val="00690AE2"/>
    <w:rsid w:val="006A7ABD"/>
    <w:rsid w:val="00740BC7"/>
    <w:rsid w:val="00787E0F"/>
    <w:rsid w:val="00795F72"/>
    <w:rsid w:val="007C3499"/>
    <w:rsid w:val="007C4C70"/>
    <w:rsid w:val="00807627"/>
    <w:rsid w:val="008715E4"/>
    <w:rsid w:val="00877930"/>
    <w:rsid w:val="008F153A"/>
    <w:rsid w:val="00922BF2"/>
    <w:rsid w:val="00924724"/>
    <w:rsid w:val="009C0685"/>
    <w:rsid w:val="00A04522"/>
    <w:rsid w:val="00A312BA"/>
    <w:rsid w:val="00A669DF"/>
    <w:rsid w:val="00AF2F91"/>
    <w:rsid w:val="00AF2FFE"/>
    <w:rsid w:val="00AF6A52"/>
    <w:rsid w:val="00B12F98"/>
    <w:rsid w:val="00B50B5C"/>
    <w:rsid w:val="00B7198D"/>
    <w:rsid w:val="00B916AB"/>
    <w:rsid w:val="00B92ABA"/>
    <w:rsid w:val="00BA7AC7"/>
    <w:rsid w:val="00BF1708"/>
    <w:rsid w:val="00C71C68"/>
    <w:rsid w:val="00C83570"/>
    <w:rsid w:val="00C9048A"/>
    <w:rsid w:val="00CD6BB7"/>
    <w:rsid w:val="00CE2544"/>
    <w:rsid w:val="00D43E7A"/>
    <w:rsid w:val="00D605A5"/>
    <w:rsid w:val="00DA477B"/>
    <w:rsid w:val="00DB6C46"/>
    <w:rsid w:val="00DC442F"/>
    <w:rsid w:val="00E40C16"/>
    <w:rsid w:val="00E41412"/>
    <w:rsid w:val="00E66368"/>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5.wmf"/><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9.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5712</Words>
  <Characters>32560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38196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7</cp:revision>
  <cp:lastPrinted>2020-01-31T07:39:00Z</cp:lastPrinted>
  <dcterms:created xsi:type="dcterms:W3CDTF">2021-01-04T08:00:00Z</dcterms:created>
  <dcterms:modified xsi:type="dcterms:W3CDTF">2021-01-04T13:10:00Z</dcterms:modified>
</cp:coreProperties>
</file>